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EC4" w:rsidRPr="00EA016B" w:rsidRDefault="00B9251A" w:rsidP="00B9251A">
      <w:pPr>
        <w:pStyle w:val="1izenburua"/>
        <w:jc w:val="center"/>
        <w:rPr>
          <w:lang w:val="eu-ES"/>
        </w:rPr>
      </w:pPr>
      <w:r w:rsidRPr="00EA016B">
        <w:rPr>
          <w:color w:val="auto"/>
          <w:lang w:val="eu-ES"/>
        </w:rPr>
        <w:t>Berdintasunari buruzko Nazioarteko Biltzarra</w:t>
      </w:r>
    </w:p>
    <w:p w:rsidR="00376737" w:rsidRPr="00EA016B" w:rsidRDefault="00376737" w:rsidP="00376737">
      <w:pPr>
        <w:rPr>
          <w:sz w:val="8"/>
          <w:lang w:val="eu-ES"/>
        </w:rPr>
      </w:pPr>
    </w:p>
    <w:p w:rsidR="00DA03A2" w:rsidRPr="00EA016B" w:rsidRDefault="00B9251A" w:rsidP="00DA03A2">
      <w:pPr>
        <w:spacing w:before="60"/>
        <w:jc w:val="center"/>
        <w:rPr>
          <w:b/>
          <w:color w:val="000000" w:themeColor="text1"/>
          <w:sz w:val="28"/>
          <w:szCs w:val="32"/>
          <w:lang w:val="eu-ES"/>
        </w:rPr>
      </w:pPr>
      <w:r w:rsidRPr="00EA016B">
        <w:rPr>
          <w:b/>
          <w:sz w:val="28"/>
          <w:szCs w:val="32"/>
          <w:lang w:val="eu-ES"/>
        </w:rPr>
        <w:t>Feminismoaren olatu berriaren irakurketa sozial eta politikoak</w:t>
      </w:r>
    </w:p>
    <w:p w:rsidR="00DA03A2" w:rsidRPr="00EA016B" w:rsidRDefault="00DA03A2" w:rsidP="00DA03A2">
      <w:pPr>
        <w:spacing w:before="60"/>
        <w:jc w:val="center"/>
        <w:rPr>
          <w:b/>
          <w:color w:val="000000" w:themeColor="text1"/>
          <w:sz w:val="16"/>
          <w:szCs w:val="32"/>
          <w:lang w:val="eu-ES"/>
        </w:rPr>
      </w:pPr>
    </w:p>
    <w:p w:rsidR="00376737" w:rsidRPr="00EA016B" w:rsidRDefault="007803BB" w:rsidP="007803BB">
      <w:pPr>
        <w:spacing w:before="60"/>
        <w:jc w:val="right"/>
        <w:rPr>
          <w:color w:val="000000" w:themeColor="text1"/>
          <w:szCs w:val="32"/>
          <w:lang w:val="eu-ES"/>
        </w:rPr>
      </w:pPr>
      <w:r w:rsidRPr="00EA016B">
        <w:rPr>
          <w:color w:val="000000" w:themeColor="text1"/>
          <w:szCs w:val="32"/>
          <w:lang w:val="eu-ES"/>
        </w:rPr>
        <w:t xml:space="preserve"> </w:t>
      </w:r>
      <w:r w:rsidR="00B9251A" w:rsidRPr="00EA016B">
        <w:rPr>
          <w:szCs w:val="32"/>
          <w:lang w:val="eu-ES"/>
        </w:rPr>
        <w:t>2019ko otsailak 14-15</w:t>
      </w:r>
    </w:p>
    <w:p w:rsidR="00A53EC4" w:rsidRPr="00EA016B" w:rsidRDefault="00B9251A" w:rsidP="00B9251A">
      <w:pPr>
        <w:spacing w:before="120"/>
        <w:jc w:val="both"/>
        <w:rPr>
          <w:b/>
          <w:i/>
          <w:color w:val="000000" w:themeColor="text1"/>
          <w:szCs w:val="32"/>
          <w:lang w:val="eu-ES"/>
        </w:rPr>
      </w:pPr>
      <w:r w:rsidRPr="00EA016B">
        <w:rPr>
          <w:b/>
          <w:i/>
          <w:szCs w:val="32"/>
          <w:lang w:val="eu-ES"/>
        </w:rPr>
        <w:t>1. eguna</w:t>
      </w:r>
    </w:p>
    <w:p w:rsidR="00A53EC4" w:rsidRPr="00EA016B" w:rsidRDefault="00A53EC4" w:rsidP="00A53EC4">
      <w:pPr>
        <w:spacing w:before="120"/>
        <w:jc w:val="both"/>
        <w:rPr>
          <w:sz w:val="2"/>
          <w:szCs w:val="32"/>
          <w:lang w:val="eu-ES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930"/>
      </w:tblGrid>
      <w:tr w:rsidR="00A53EC4" w:rsidRPr="00EA016B" w:rsidTr="00B9251A">
        <w:trPr>
          <w:trHeight w:val="516"/>
        </w:trPr>
        <w:tc>
          <w:tcPr>
            <w:tcW w:w="993" w:type="dxa"/>
          </w:tcPr>
          <w:p w:rsidR="00A53EC4" w:rsidRPr="00EA016B" w:rsidRDefault="00A53EC4" w:rsidP="0066411A">
            <w:pPr>
              <w:spacing w:before="120"/>
              <w:jc w:val="both"/>
              <w:rPr>
                <w:szCs w:val="32"/>
                <w:lang w:val="eu-ES"/>
              </w:rPr>
            </w:pPr>
            <w:r w:rsidRPr="00EA016B">
              <w:rPr>
                <w:szCs w:val="32"/>
                <w:lang w:val="eu-ES"/>
              </w:rPr>
              <w:t>08:45</w:t>
            </w:r>
          </w:p>
        </w:tc>
        <w:tc>
          <w:tcPr>
            <w:tcW w:w="8930" w:type="dxa"/>
          </w:tcPr>
          <w:p w:rsidR="00A53EC4" w:rsidRPr="00EA016B" w:rsidRDefault="00B9251A" w:rsidP="003F1349">
            <w:pPr>
              <w:spacing w:before="120"/>
              <w:jc w:val="both"/>
              <w:rPr>
                <w:szCs w:val="32"/>
                <w:lang w:val="eu-ES"/>
              </w:rPr>
            </w:pPr>
            <w:proofErr w:type="spellStart"/>
            <w:r w:rsidRPr="00EA016B">
              <w:rPr>
                <w:szCs w:val="32"/>
                <w:lang w:val="eu-ES"/>
              </w:rPr>
              <w:t>Akreditazioa</w:t>
            </w:r>
            <w:proofErr w:type="spellEnd"/>
            <w:r w:rsidRPr="00EA016B">
              <w:rPr>
                <w:szCs w:val="32"/>
                <w:lang w:val="eu-ES"/>
              </w:rPr>
              <w:t xml:space="preserve"> eta dokumentazioa ematea</w:t>
            </w:r>
          </w:p>
        </w:tc>
      </w:tr>
      <w:tr w:rsidR="00A53EC4" w:rsidRPr="00EA016B" w:rsidTr="002117A3">
        <w:trPr>
          <w:trHeight w:val="453"/>
        </w:trPr>
        <w:tc>
          <w:tcPr>
            <w:tcW w:w="993" w:type="dxa"/>
            <w:tcBorders>
              <w:bottom w:val="single" w:sz="4" w:space="0" w:color="auto"/>
            </w:tcBorders>
          </w:tcPr>
          <w:p w:rsidR="00A53EC4" w:rsidRPr="00EA016B" w:rsidRDefault="00A53EC4" w:rsidP="0066411A">
            <w:pPr>
              <w:spacing w:before="120"/>
              <w:jc w:val="both"/>
              <w:rPr>
                <w:szCs w:val="32"/>
                <w:lang w:val="eu-ES"/>
              </w:rPr>
            </w:pPr>
            <w:r w:rsidRPr="00EA016B">
              <w:rPr>
                <w:szCs w:val="32"/>
                <w:lang w:val="eu-ES"/>
              </w:rPr>
              <w:t>09:15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2117A3" w:rsidRPr="00EA016B" w:rsidRDefault="00EA016B" w:rsidP="002117A3">
            <w:pPr>
              <w:spacing w:before="60"/>
              <w:jc w:val="both"/>
              <w:rPr>
                <w:b/>
                <w:szCs w:val="32"/>
                <w:lang w:val="eu-ES"/>
              </w:rPr>
            </w:pPr>
            <w:r w:rsidRPr="00EA016B">
              <w:rPr>
                <w:b/>
                <w:szCs w:val="32"/>
                <w:lang w:val="eu-ES"/>
              </w:rPr>
              <w:t>Ongi etorria</w:t>
            </w:r>
          </w:p>
          <w:p w:rsidR="002117A3" w:rsidRPr="00EA016B" w:rsidRDefault="002117A3" w:rsidP="002117A3">
            <w:pPr>
              <w:spacing w:before="60"/>
              <w:jc w:val="both"/>
              <w:rPr>
                <w:szCs w:val="32"/>
                <w:lang w:val="eu-ES"/>
              </w:rPr>
            </w:pPr>
            <w:r w:rsidRPr="00EA016B">
              <w:rPr>
                <w:szCs w:val="32"/>
                <w:lang w:val="eu-ES"/>
              </w:rPr>
              <w:t xml:space="preserve">Olatz </w:t>
            </w:r>
            <w:proofErr w:type="spellStart"/>
            <w:r w:rsidRPr="00EA016B">
              <w:rPr>
                <w:szCs w:val="32"/>
                <w:lang w:val="eu-ES"/>
              </w:rPr>
              <w:t>Peón</w:t>
            </w:r>
            <w:proofErr w:type="spellEnd"/>
            <w:r w:rsidRPr="00EA016B">
              <w:rPr>
                <w:szCs w:val="32"/>
                <w:lang w:val="eu-ES"/>
              </w:rPr>
              <w:t>. Tolosa</w:t>
            </w:r>
            <w:r w:rsidR="00EA016B" w:rsidRPr="00EA016B">
              <w:rPr>
                <w:szCs w:val="32"/>
                <w:lang w:val="eu-ES"/>
              </w:rPr>
              <w:t>ko alkatea</w:t>
            </w:r>
          </w:p>
          <w:p w:rsidR="002117A3" w:rsidRPr="00EA016B" w:rsidRDefault="00EA016B" w:rsidP="002117A3">
            <w:pPr>
              <w:spacing w:before="60"/>
              <w:jc w:val="both"/>
              <w:rPr>
                <w:b/>
                <w:szCs w:val="32"/>
                <w:lang w:val="eu-ES"/>
              </w:rPr>
            </w:pPr>
            <w:r w:rsidRPr="00EA016B">
              <w:rPr>
                <w:b/>
                <w:szCs w:val="32"/>
                <w:lang w:val="eu-ES"/>
              </w:rPr>
              <w:t>Irekiera</w:t>
            </w:r>
            <w:r w:rsidR="002117A3" w:rsidRPr="00EA016B">
              <w:rPr>
                <w:b/>
                <w:szCs w:val="32"/>
                <w:lang w:val="eu-ES"/>
              </w:rPr>
              <w:t xml:space="preserve"> </w:t>
            </w:r>
          </w:p>
          <w:p w:rsidR="00A36B02" w:rsidRPr="00EA016B" w:rsidRDefault="002117A3" w:rsidP="002117A3">
            <w:pPr>
              <w:spacing w:before="120"/>
              <w:jc w:val="both"/>
              <w:rPr>
                <w:szCs w:val="32"/>
                <w:lang w:val="eu-ES"/>
              </w:rPr>
            </w:pPr>
            <w:r w:rsidRPr="00EA016B">
              <w:rPr>
                <w:szCs w:val="32"/>
                <w:lang w:val="eu-ES"/>
              </w:rPr>
              <w:t>Markel Olano. Diputa</w:t>
            </w:r>
            <w:r w:rsidR="00EA016B" w:rsidRPr="00EA016B">
              <w:rPr>
                <w:szCs w:val="32"/>
                <w:lang w:val="eu-ES"/>
              </w:rPr>
              <w:t>tu nagusia</w:t>
            </w:r>
          </w:p>
          <w:p w:rsidR="00A36B02" w:rsidRPr="00EA016B" w:rsidRDefault="00A36B02" w:rsidP="003F1349">
            <w:pPr>
              <w:spacing w:before="120"/>
              <w:jc w:val="both"/>
              <w:rPr>
                <w:szCs w:val="32"/>
                <w:lang w:val="eu-ES"/>
              </w:rPr>
            </w:pPr>
          </w:p>
        </w:tc>
      </w:tr>
      <w:tr w:rsidR="002117A3" w:rsidRPr="00EA016B" w:rsidTr="002117A3">
        <w:trPr>
          <w:trHeight w:val="378"/>
        </w:trPr>
        <w:tc>
          <w:tcPr>
            <w:tcW w:w="993" w:type="dxa"/>
            <w:tcBorders>
              <w:left w:val="nil"/>
            </w:tcBorders>
          </w:tcPr>
          <w:p w:rsidR="002117A3" w:rsidRPr="00EA016B" w:rsidRDefault="002117A3" w:rsidP="0066411A">
            <w:pPr>
              <w:spacing w:before="120"/>
              <w:jc w:val="both"/>
              <w:rPr>
                <w:szCs w:val="32"/>
                <w:lang w:val="eu-ES"/>
              </w:rPr>
            </w:pPr>
          </w:p>
        </w:tc>
        <w:tc>
          <w:tcPr>
            <w:tcW w:w="8930" w:type="dxa"/>
            <w:tcBorders>
              <w:right w:val="nil"/>
            </w:tcBorders>
          </w:tcPr>
          <w:p w:rsidR="002117A3" w:rsidRPr="00EA016B" w:rsidRDefault="00EA016B" w:rsidP="00EA016B">
            <w:pPr>
              <w:spacing w:before="120"/>
              <w:jc w:val="both"/>
              <w:rPr>
                <w:b/>
                <w:szCs w:val="32"/>
                <w:lang w:val="eu-ES"/>
              </w:rPr>
            </w:pPr>
            <w:r w:rsidRPr="00EA016B">
              <w:rPr>
                <w:i/>
                <w:color w:val="595959" w:themeColor="text1" w:themeTint="A6"/>
                <w:szCs w:val="32"/>
                <w:lang w:val="eu-ES"/>
              </w:rPr>
              <w:t>Koordinazioa</w:t>
            </w:r>
            <w:r w:rsidR="002117A3" w:rsidRPr="00EA016B">
              <w:rPr>
                <w:i/>
                <w:color w:val="595959" w:themeColor="text1" w:themeTint="A6"/>
                <w:szCs w:val="32"/>
                <w:lang w:val="eu-ES"/>
              </w:rPr>
              <w:t xml:space="preserve">: Miren Elgarresta. </w:t>
            </w:r>
            <w:r w:rsidRPr="00EA016B">
              <w:rPr>
                <w:i/>
                <w:color w:val="595959" w:themeColor="text1" w:themeTint="A6"/>
                <w:szCs w:val="32"/>
                <w:lang w:val="eu-ES"/>
              </w:rPr>
              <w:t>Berdintasuneko zuzendaria. Gipuzkoako Foru Aldundia</w:t>
            </w:r>
            <w:r w:rsidR="002117A3" w:rsidRPr="00EA016B">
              <w:rPr>
                <w:i/>
                <w:color w:val="595959" w:themeColor="text1" w:themeTint="A6"/>
                <w:szCs w:val="32"/>
                <w:lang w:val="eu-ES"/>
              </w:rPr>
              <w:t>.</w:t>
            </w:r>
          </w:p>
        </w:tc>
      </w:tr>
      <w:tr w:rsidR="00EA016B" w:rsidRPr="00EA016B" w:rsidTr="00796F12">
        <w:trPr>
          <w:trHeight w:val="1970"/>
        </w:trPr>
        <w:tc>
          <w:tcPr>
            <w:tcW w:w="993" w:type="dxa"/>
          </w:tcPr>
          <w:p w:rsidR="00EA016B" w:rsidRPr="00EA016B" w:rsidRDefault="00EA016B" w:rsidP="0066411A">
            <w:pPr>
              <w:spacing w:before="120"/>
              <w:jc w:val="both"/>
              <w:rPr>
                <w:szCs w:val="32"/>
                <w:lang w:val="eu-ES"/>
              </w:rPr>
            </w:pPr>
            <w:r w:rsidRPr="00EA016B">
              <w:rPr>
                <w:szCs w:val="32"/>
                <w:lang w:val="eu-ES"/>
              </w:rPr>
              <w:t>09:30</w:t>
            </w:r>
          </w:p>
        </w:tc>
        <w:tc>
          <w:tcPr>
            <w:tcW w:w="8930" w:type="dxa"/>
          </w:tcPr>
          <w:p w:rsidR="00EA016B" w:rsidRPr="00EA016B" w:rsidRDefault="00EA016B" w:rsidP="00EA016B">
            <w:pPr>
              <w:spacing w:before="120"/>
              <w:jc w:val="both"/>
              <w:rPr>
                <w:b/>
                <w:i/>
                <w:szCs w:val="32"/>
                <w:lang w:val="eu-ES"/>
              </w:rPr>
            </w:pPr>
            <w:r w:rsidRPr="00EA016B">
              <w:rPr>
                <w:b/>
                <w:szCs w:val="32"/>
                <w:lang w:val="eu-ES"/>
              </w:rPr>
              <w:t xml:space="preserve">Irekiera hitzaldia: </w:t>
            </w:r>
            <w:r w:rsidRPr="00EA016B">
              <w:rPr>
                <w:b/>
                <w:i/>
                <w:szCs w:val="32"/>
                <w:lang w:val="eu-ES"/>
              </w:rPr>
              <w:t>Mobilizazio feministak eta emakume eta gizonen berdintasunerako politikak</w:t>
            </w:r>
          </w:p>
          <w:p w:rsidR="00EA016B" w:rsidRPr="00EA016B" w:rsidRDefault="00EA016B" w:rsidP="00A53EC4">
            <w:pPr>
              <w:jc w:val="both"/>
              <w:rPr>
                <w:szCs w:val="32"/>
                <w:lang w:val="eu-ES"/>
              </w:rPr>
            </w:pPr>
            <w:r w:rsidRPr="00EA016B">
              <w:rPr>
                <w:szCs w:val="32"/>
                <w:lang w:val="eu-ES"/>
              </w:rPr>
              <w:t>Rosa Cobo</w:t>
            </w:r>
          </w:p>
          <w:p w:rsidR="00EA016B" w:rsidRPr="00EA016B" w:rsidRDefault="00EA016B" w:rsidP="00EA016B">
            <w:pPr>
              <w:jc w:val="both"/>
              <w:rPr>
                <w:b/>
                <w:i/>
                <w:szCs w:val="32"/>
                <w:lang w:val="eu-ES"/>
              </w:rPr>
            </w:pPr>
            <w:r w:rsidRPr="00EA016B">
              <w:rPr>
                <w:szCs w:val="32"/>
                <w:lang w:val="eu-ES"/>
              </w:rPr>
              <w:t>Generoaren Soziologiako irakaslea eta Genero eta Feminismo Ikasketa Zentroko zuzendaria. A Coruñako Unibertsitatea.</w:t>
            </w:r>
          </w:p>
        </w:tc>
      </w:tr>
      <w:tr w:rsidR="00A53EC4" w:rsidRPr="00EA016B" w:rsidTr="00B9251A">
        <w:trPr>
          <w:trHeight w:val="506"/>
        </w:trPr>
        <w:tc>
          <w:tcPr>
            <w:tcW w:w="993" w:type="dxa"/>
          </w:tcPr>
          <w:p w:rsidR="00A53EC4" w:rsidRPr="00EA016B" w:rsidRDefault="002117A3" w:rsidP="0066411A">
            <w:pPr>
              <w:spacing w:before="120"/>
              <w:jc w:val="both"/>
              <w:rPr>
                <w:szCs w:val="32"/>
                <w:lang w:val="eu-ES"/>
              </w:rPr>
            </w:pPr>
            <w:r w:rsidRPr="00EA016B">
              <w:rPr>
                <w:szCs w:val="32"/>
                <w:lang w:val="eu-ES"/>
              </w:rPr>
              <w:t>10:15</w:t>
            </w:r>
          </w:p>
        </w:tc>
        <w:tc>
          <w:tcPr>
            <w:tcW w:w="8930" w:type="dxa"/>
          </w:tcPr>
          <w:p w:rsidR="00A53EC4" w:rsidRPr="00EA016B" w:rsidRDefault="00B9251A" w:rsidP="003F1349">
            <w:pPr>
              <w:spacing w:before="120"/>
              <w:jc w:val="both"/>
              <w:rPr>
                <w:szCs w:val="32"/>
                <w:lang w:val="eu-ES"/>
              </w:rPr>
            </w:pPr>
            <w:r w:rsidRPr="00EA016B">
              <w:rPr>
                <w:szCs w:val="32"/>
                <w:lang w:val="eu-ES"/>
              </w:rPr>
              <w:t>Mahai-ingurua</w:t>
            </w:r>
          </w:p>
        </w:tc>
      </w:tr>
      <w:tr w:rsidR="00A53EC4" w:rsidRPr="00EA016B" w:rsidTr="00A36B02">
        <w:trPr>
          <w:trHeight w:val="449"/>
        </w:trPr>
        <w:tc>
          <w:tcPr>
            <w:tcW w:w="993" w:type="dxa"/>
            <w:tcBorders>
              <w:bottom w:val="single" w:sz="4" w:space="0" w:color="auto"/>
            </w:tcBorders>
          </w:tcPr>
          <w:p w:rsidR="00A53EC4" w:rsidRPr="00EA016B" w:rsidRDefault="002117A3" w:rsidP="0066411A">
            <w:pPr>
              <w:spacing w:before="120"/>
              <w:jc w:val="both"/>
              <w:rPr>
                <w:szCs w:val="32"/>
                <w:lang w:val="eu-ES"/>
              </w:rPr>
            </w:pPr>
            <w:r w:rsidRPr="00EA016B">
              <w:rPr>
                <w:szCs w:val="32"/>
                <w:lang w:val="eu-ES"/>
              </w:rPr>
              <w:t>10:45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A53EC4" w:rsidRPr="00EA016B" w:rsidRDefault="00C756B5" w:rsidP="003F1349">
            <w:pPr>
              <w:spacing w:before="120"/>
              <w:jc w:val="both"/>
              <w:rPr>
                <w:szCs w:val="32"/>
                <w:lang w:val="eu-ES"/>
              </w:rPr>
            </w:pPr>
            <w:r>
              <w:rPr>
                <w:szCs w:val="32"/>
                <w:lang w:val="eu-ES"/>
              </w:rPr>
              <w:t xml:space="preserve">Atsedena </w:t>
            </w:r>
          </w:p>
        </w:tc>
      </w:tr>
      <w:tr w:rsidR="00A36B02" w:rsidRPr="00EA016B" w:rsidTr="002117A3">
        <w:trPr>
          <w:trHeight w:val="723"/>
        </w:trPr>
        <w:tc>
          <w:tcPr>
            <w:tcW w:w="993" w:type="dxa"/>
            <w:tcBorders>
              <w:left w:val="nil"/>
              <w:right w:val="nil"/>
            </w:tcBorders>
          </w:tcPr>
          <w:p w:rsidR="00A36B02" w:rsidRPr="00EA016B" w:rsidRDefault="00A36B02" w:rsidP="0066411A">
            <w:pPr>
              <w:spacing w:before="120"/>
              <w:jc w:val="both"/>
              <w:rPr>
                <w:szCs w:val="32"/>
                <w:lang w:val="eu-ES"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</w:tcPr>
          <w:p w:rsidR="002117A3" w:rsidRPr="00EA016B" w:rsidRDefault="00EA016B" w:rsidP="002117A3">
            <w:pPr>
              <w:ind w:left="-108"/>
              <w:jc w:val="both"/>
              <w:rPr>
                <w:i/>
                <w:color w:val="595959" w:themeColor="text1" w:themeTint="A6"/>
                <w:szCs w:val="32"/>
                <w:lang w:val="eu-ES"/>
              </w:rPr>
            </w:pPr>
            <w:r w:rsidRPr="00EA016B">
              <w:rPr>
                <w:i/>
                <w:color w:val="595959" w:themeColor="text1" w:themeTint="A6"/>
                <w:szCs w:val="32"/>
                <w:lang w:val="eu-ES"/>
              </w:rPr>
              <w:t>Koordinazioa</w:t>
            </w:r>
            <w:r w:rsidR="002117A3" w:rsidRPr="00EA016B">
              <w:rPr>
                <w:i/>
                <w:color w:val="595959" w:themeColor="text1" w:themeTint="A6"/>
                <w:szCs w:val="32"/>
                <w:lang w:val="eu-ES"/>
              </w:rPr>
              <w:t xml:space="preserve">: </w:t>
            </w:r>
            <w:r w:rsidRPr="00EA016B">
              <w:rPr>
                <w:bCs/>
                <w:i/>
                <w:color w:val="595959" w:themeColor="text1" w:themeTint="A6"/>
                <w:szCs w:val="32"/>
                <w:lang w:val="eu-ES"/>
              </w:rPr>
              <w:t xml:space="preserve">Zaloa Pérez. </w:t>
            </w:r>
            <w:r w:rsidR="002117A3" w:rsidRPr="00EA016B">
              <w:rPr>
                <w:bCs/>
                <w:i/>
                <w:color w:val="595959" w:themeColor="text1" w:themeTint="A6"/>
                <w:szCs w:val="32"/>
                <w:lang w:val="eu-ES"/>
              </w:rPr>
              <w:t>REAS Euskadi</w:t>
            </w:r>
            <w:r w:rsidRPr="00EA016B">
              <w:rPr>
                <w:bCs/>
                <w:i/>
                <w:color w:val="595959" w:themeColor="text1" w:themeTint="A6"/>
                <w:szCs w:val="32"/>
                <w:lang w:val="eu-ES"/>
              </w:rPr>
              <w:t xml:space="preserve"> (Ekonomia </w:t>
            </w:r>
            <w:proofErr w:type="spellStart"/>
            <w:r w:rsidRPr="00EA016B">
              <w:rPr>
                <w:bCs/>
                <w:i/>
                <w:color w:val="595959" w:themeColor="text1" w:themeTint="A6"/>
                <w:szCs w:val="32"/>
                <w:lang w:val="eu-ES"/>
              </w:rPr>
              <w:t>Alternatibo</w:t>
            </w:r>
            <w:proofErr w:type="spellEnd"/>
            <w:r w:rsidRPr="00EA016B">
              <w:rPr>
                <w:bCs/>
                <w:i/>
                <w:color w:val="595959" w:themeColor="text1" w:themeTint="A6"/>
                <w:szCs w:val="32"/>
                <w:lang w:val="eu-ES"/>
              </w:rPr>
              <w:t xml:space="preserve"> eta Solidarioaren Sarea)</w:t>
            </w:r>
            <w:r w:rsidRPr="00EA016B">
              <w:rPr>
                <w:bCs/>
                <w:color w:val="595959" w:themeColor="text1" w:themeTint="A6"/>
                <w:szCs w:val="32"/>
                <w:lang w:val="eu-ES"/>
              </w:rPr>
              <w:t xml:space="preserve"> erakundeko teknikaria</w:t>
            </w:r>
            <w:r w:rsidR="002117A3" w:rsidRPr="00EA016B">
              <w:rPr>
                <w:bCs/>
                <w:color w:val="595959" w:themeColor="text1" w:themeTint="A6"/>
                <w:szCs w:val="32"/>
                <w:lang w:val="eu-ES"/>
              </w:rPr>
              <w:t xml:space="preserve">. </w:t>
            </w:r>
          </w:p>
          <w:p w:rsidR="00A36B02" w:rsidRPr="00EA016B" w:rsidRDefault="00A36B02" w:rsidP="00B9251A">
            <w:pPr>
              <w:spacing w:before="120"/>
              <w:jc w:val="both"/>
              <w:rPr>
                <w:b/>
                <w:szCs w:val="32"/>
                <w:lang w:val="eu-ES"/>
              </w:rPr>
            </w:pPr>
          </w:p>
        </w:tc>
      </w:tr>
      <w:tr w:rsidR="00A53EC4" w:rsidRPr="00EA016B" w:rsidTr="00F16C11">
        <w:trPr>
          <w:trHeight w:val="2536"/>
        </w:trPr>
        <w:tc>
          <w:tcPr>
            <w:tcW w:w="993" w:type="dxa"/>
          </w:tcPr>
          <w:p w:rsidR="00A53EC4" w:rsidRPr="00EA016B" w:rsidRDefault="002117A3" w:rsidP="0066411A">
            <w:pPr>
              <w:spacing w:before="120"/>
              <w:jc w:val="both"/>
              <w:rPr>
                <w:szCs w:val="32"/>
                <w:lang w:val="eu-ES"/>
              </w:rPr>
            </w:pPr>
            <w:r w:rsidRPr="00EA016B">
              <w:rPr>
                <w:szCs w:val="32"/>
                <w:lang w:val="eu-ES"/>
              </w:rPr>
              <w:t>11:30</w:t>
            </w:r>
          </w:p>
        </w:tc>
        <w:tc>
          <w:tcPr>
            <w:tcW w:w="8930" w:type="dxa"/>
          </w:tcPr>
          <w:p w:rsidR="00A53EC4" w:rsidRPr="00EA016B" w:rsidRDefault="00B9251A" w:rsidP="00B9251A">
            <w:pPr>
              <w:spacing w:before="120"/>
              <w:jc w:val="both"/>
              <w:rPr>
                <w:b/>
                <w:i/>
                <w:szCs w:val="32"/>
                <w:lang w:val="eu-ES"/>
              </w:rPr>
            </w:pPr>
            <w:r w:rsidRPr="00EA016B">
              <w:rPr>
                <w:b/>
                <w:szCs w:val="32"/>
                <w:lang w:val="eu-ES"/>
              </w:rPr>
              <w:t>1. panela: Ekonomia:</w:t>
            </w:r>
            <w:r w:rsidR="001D4A39" w:rsidRPr="00EA016B">
              <w:rPr>
                <w:b/>
                <w:szCs w:val="32"/>
                <w:lang w:val="eu-ES"/>
              </w:rPr>
              <w:t xml:space="preserve"> </w:t>
            </w:r>
            <w:r w:rsidRPr="00EA016B">
              <w:rPr>
                <w:b/>
                <w:i/>
                <w:szCs w:val="32"/>
                <w:lang w:val="eu-ES"/>
              </w:rPr>
              <w:t>Ekonomia eta genero desberdintasunak</w:t>
            </w:r>
            <w:r w:rsidR="007318B1" w:rsidRPr="00EA016B">
              <w:rPr>
                <w:b/>
                <w:i/>
                <w:szCs w:val="32"/>
                <w:lang w:val="eu-ES"/>
              </w:rPr>
              <w:t xml:space="preserve"> </w:t>
            </w:r>
          </w:p>
          <w:p w:rsidR="00A53EC4" w:rsidRPr="00EA016B" w:rsidRDefault="00A53EC4" w:rsidP="0066411A">
            <w:pPr>
              <w:spacing w:before="120"/>
              <w:jc w:val="both"/>
              <w:rPr>
                <w:b/>
                <w:sz w:val="6"/>
                <w:szCs w:val="32"/>
                <w:lang w:val="eu-ES"/>
              </w:rPr>
            </w:pPr>
          </w:p>
          <w:p w:rsidR="00B9251A" w:rsidRPr="00EA016B" w:rsidRDefault="00B9251A" w:rsidP="00B9251A">
            <w:pPr>
              <w:pStyle w:val="Zerrenda-paragrafoa"/>
              <w:numPr>
                <w:ilvl w:val="0"/>
                <w:numId w:val="2"/>
              </w:numPr>
              <w:jc w:val="both"/>
              <w:rPr>
                <w:b/>
                <w:szCs w:val="32"/>
                <w:lang w:val="eu-ES"/>
              </w:rPr>
            </w:pPr>
            <w:r w:rsidRPr="00EA016B">
              <w:rPr>
                <w:b/>
                <w:szCs w:val="32"/>
                <w:lang w:val="eu-ES"/>
              </w:rPr>
              <w:t xml:space="preserve">Sistema ekonomikoa sostengatzen duten oinarriak ikuspegi feminista batetik. </w:t>
            </w:r>
          </w:p>
          <w:p w:rsidR="00066922" w:rsidRPr="00EA016B" w:rsidRDefault="00B9251A" w:rsidP="00B9251A">
            <w:pPr>
              <w:spacing w:before="120"/>
              <w:ind w:left="742"/>
              <w:jc w:val="both"/>
              <w:rPr>
                <w:szCs w:val="32"/>
                <w:lang w:val="eu-ES"/>
              </w:rPr>
            </w:pPr>
            <w:proofErr w:type="spellStart"/>
            <w:r w:rsidRPr="00EA016B">
              <w:rPr>
                <w:szCs w:val="32"/>
                <w:lang w:val="eu-ES"/>
              </w:rPr>
              <w:t>Antonella</w:t>
            </w:r>
            <w:proofErr w:type="spellEnd"/>
            <w:r w:rsidRPr="00EA016B">
              <w:rPr>
                <w:szCs w:val="32"/>
                <w:lang w:val="eu-ES"/>
              </w:rPr>
              <w:t xml:space="preserve"> </w:t>
            </w:r>
            <w:proofErr w:type="spellStart"/>
            <w:r w:rsidRPr="00EA016B">
              <w:rPr>
                <w:szCs w:val="32"/>
                <w:lang w:val="eu-ES"/>
              </w:rPr>
              <w:t>Picchio</w:t>
            </w:r>
            <w:proofErr w:type="spellEnd"/>
            <w:r w:rsidRPr="00EA016B">
              <w:rPr>
                <w:szCs w:val="32"/>
                <w:lang w:val="eu-ES"/>
              </w:rPr>
              <w:t>.</w:t>
            </w:r>
            <w:r w:rsidR="00A53EC4" w:rsidRPr="00EA016B">
              <w:rPr>
                <w:szCs w:val="32"/>
                <w:lang w:val="eu-ES"/>
              </w:rPr>
              <w:t xml:space="preserve"> </w:t>
            </w:r>
            <w:r w:rsidRPr="00EA016B">
              <w:rPr>
                <w:szCs w:val="32"/>
                <w:lang w:val="eu-ES"/>
              </w:rPr>
              <w:t xml:space="preserve">Ekonomia Politikoko Departamentuko irakaslea, </w:t>
            </w:r>
            <w:proofErr w:type="spellStart"/>
            <w:r w:rsidRPr="00EA016B">
              <w:rPr>
                <w:szCs w:val="32"/>
                <w:lang w:val="eu-ES"/>
              </w:rPr>
              <w:t>Modenako</w:t>
            </w:r>
            <w:proofErr w:type="spellEnd"/>
            <w:r w:rsidRPr="00EA016B">
              <w:rPr>
                <w:szCs w:val="32"/>
                <w:lang w:val="eu-ES"/>
              </w:rPr>
              <w:t xml:space="preserve"> eta </w:t>
            </w:r>
            <w:proofErr w:type="spellStart"/>
            <w:r w:rsidRPr="00EA016B">
              <w:rPr>
                <w:szCs w:val="32"/>
                <w:lang w:val="eu-ES"/>
              </w:rPr>
              <w:t>Reggio</w:t>
            </w:r>
            <w:proofErr w:type="spellEnd"/>
            <w:r w:rsidRPr="00EA016B">
              <w:rPr>
                <w:szCs w:val="32"/>
                <w:lang w:val="eu-ES"/>
              </w:rPr>
              <w:t xml:space="preserve"> </w:t>
            </w:r>
            <w:proofErr w:type="spellStart"/>
            <w:r w:rsidRPr="00EA016B">
              <w:rPr>
                <w:szCs w:val="32"/>
                <w:lang w:val="eu-ES"/>
              </w:rPr>
              <w:t>Emiliako</w:t>
            </w:r>
            <w:proofErr w:type="spellEnd"/>
            <w:r w:rsidRPr="00EA016B">
              <w:rPr>
                <w:szCs w:val="32"/>
                <w:lang w:val="eu-ES"/>
              </w:rPr>
              <w:t xml:space="preserve"> Unibertsitatea.</w:t>
            </w:r>
            <w:r w:rsidR="00A53EC4" w:rsidRPr="00EA016B">
              <w:rPr>
                <w:szCs w:val="32"/>
                <w:lang w:val="eu-ES"/>
              </w:rPr>
              <w:t xml:space="preserve"> </w:t>
            </w:r>
            <w:r w:rsidRPr="00EA016B">
              <w:rPr>
                <w:szCs w:val="32"/>
                <w:lang w:val="eu-ES"/>
              </w:rPr>
              <w:t>Italia.</w:t>
            </w:r>
          </w:p>
          <w:p w:rsidR="005068B2" w:rsidRPr="00EA016B" w:rsidRDefault="005068B2" w:rsidP="00A53EC4">
            <w:pPr>
              <w:ind w:left="1451" w:hanging="1417"/>
              <w:jc w:val="both"/>
              <w:rPr>
                <w:szCs w:val="32"/>
                <w:lang w:val="eu-ES"/>
              </w:rPr>
            </w:pPr>
          </w:p>
          <w:p w:rsidR="00B9251A" w:rsidRPr="00EA016B" w:rsidRDefault="00B9251A" w:rsidP="00B9251A">
            <w:pPr>
              <w:pStyle w:val="Zerrenda-paragrafoa"/>
              <w:numPr>
                <w:ilvl w:val="0"/>
                <w:numId w:val="2"/>
              </w:numPr>
              <w:spacing w:before="60"/>
              <w:jc w:val="both"/>
              <w:rPr>
                <w:b/>
                <w:szCs w:val="32"/>
                <w:lang w:val="eu-ES"/>
              </w:rPr>
            </w:pPr>
            <w:r w:rsidRPr="00EA016B">
              <w:rPr>
                <w:b/>
                <w:szCs w:val="32"/>
                <w:lang w:val="eu-ES"/>
              </w:rPr>
              <w:t>Zein da ekonomia feministaren planteamendua eta zer erronka aurkezten dira?</w:t>
            </w:r>
          </w:p>
          <w:p w:rsidR="00A53EC4" w:rsidRPr="00EA016B" w:rsidRDefault="00F16C11" w:rsidP="000D3DF7">
            <w:pPr>
              <w:ind w:left="742"/>
              <w:jc w:val="both"/>
              <w:rPr>
                <w:szCs w:val="32"/>
                <w:lang w:val="eu-ES"/>
              </w:rPr>
            </w:pPr>
            <w:r w:rsidRPr="00EA016B">
              <w:rPr>
                <w:szCs w:val="32"/>
                <w:lang w:val="eu-ES"/>
              </w:rPr>
              <w:t>Angela O’Hagan.</w:t>
            </w:r>
            <w:r w:rsidR="00A53EC4" w:rsidRPr="00EA016B">
              <w:rPr>
                <w:szCs w:val="32"/>
                <w:lang w:val="eu-ES"/>
              </w:rPr>
              <w:t xml:space="preserve"> </w:t>
            </w:r>
            <w:r w:rsidRPr="00EA016B">
              <w:rPr>
                <w:szCs w:val="32"/>
                <w:lang w:val="eu-ES"/>
              </w:rPr>
              <w:t>Gizarte Zientzien Departamentua.</w:t>
            </w:r>
            <w:r w:rsidR="00C22067" w:rsidRPr="00EA016B">
              <w:rPr>
                <w:szCs w:val="32"/>
                <w:lang w:val="eu-ES"/>
              </w:rPr>
              <w:t xml:space="preserve"> </w:t>
            </w:r>
            <w:r w:rsidRPr="00EA016B">
              <w:rPr>
                <w:szCs w:val="32"/>
                <w:lang w:val="eu-ES"/>
              </w:rPr>
              <w:t xml:space="preserve">Glasgow </w:t>
            </w:r>
            <w:proofErr w:type="spellStart"/>
            <w:r w:rsidRPr="00EA016B">
              <w:rPr>
                <w:szCs w:val="32"/>
                <w:lang w:val="eu-ES"/>
              </w:rPr>
              <w:t>Caledonian</w:t>
            </w:r>
            <w:proofErr w:type="spellEnd"/>
            <w:r w:rsidRPr="00EA016B">
              <w:rPr>
                <w:szCs w:val="32"/>
                <w:lang w:val="eu-ES"/>
              </w:rPr>
              <w:t xml:space="preserve"> </w:t>
            </w:r>
            <w:proofErr w:type="spellStart"/>
            <w:r w:rsidRPr="00EA016B">
              <w:rPr>
                <w:szCs w:val="32"/>
                <w:lang w:val="eu-ES"/>
              </w:rPr>
              <w:t>University</w:t>
            </w:r>
            <w:proofErr w:type="spellEnd"/>
            <w:r w:rsidRPr="00EA016B">
              <w:rPr>
                <w:szCs w:val="32"/>
                <w:lang w:val="eu-ES"/>
              </w:rPr>
              <w:t>.</w:t>
            </w:r>
            <w:r w:rsidR="00C22067" w:rsidRPr="00EA016B">
              <w:rPr>
                <w:szCs w:val="32"/>
                <w:lang w:val="eu-ES"/>
              </w:rPr>
              <w:t xml:space="preserve"> </w:t>
            </w:r>
            <w:r w:rsidRPr="00EA016B">
              <w:rPr>
                <w:szCs w:val="32"/>
                <w:lang w:val="eu-ES"/>
              </w:rPr>
              <w:t>Eskozia.</w:t>
            </w:r>
          </w:p>
          <w:p w:rsidR="007318B1" w:rsidRPr="00EA016B" w:rsidRDefault="007318B1" w:rsidP="00A53EC4">
            <w:pPr>
              <w:ind w:left="1451" w:hanging="1417"/>
              <w:jc w:val="both"/>
              <w:rPr>
                <w:szCs w:val="32"/>
                <w:lang w:val="eu-ES"/>
              </w:rPr>
            </w:pPr>
          </w:p>
          <w:p w:rsidR="00F16C11" w:rsidRPr="00EA016B" w:rsidRDefault="00F16C11" w:rsidP="00F16C11">
            <w:pPr>
              <w:pStyle w:val="Zerrenda-paragrafoa"/>
              <w:numPr>
                <w:ilvl w:val="0"/>
                <w:numId w:val="2"/>
              </w:numPr>
              <w:jc w:val="both"/>
              <w:rPr>
                <w:b/>
                <w:szCs w:val="32"/>
                <w:lang w:val="eu-ES"/>
              </w:rPr>
            </w:pPr>
            <w:r w:rsidRPr="00EA016B">
              <w:rPr>
                <w:b/>
                <w:szCs w:val="32"/>
                <w:lang w:val="eu-ES"/>
              </w:rPr>
              <w:t xml:space="preserve">Bizitako krisialdiaren prozesua eta haren ondorioak ikuspegi feminista batetik. </w:t>
            </w:r>
          </w:p>
          <w:p w:rsidR="009C4556" w:rsidRPr="00EA016B" w:rsidRDefault="00F16C11" w:rsidP="009C4556">
            <w:pPr>
              <w:ind w:left="743" w:hanging="1"/>
              <w:jc w:val="both"/>
              <w:rPr>
                <w:b/>
                <w:szCs w:val="32"/>
                <w:lang w:val="eu-ES"/>
              </w:rPr>
            </w:pPr>
            <w:r w:rsidRPr="00EA016B">
              <w:rPr>
                <w:szCs w:val="32"/>
                <w:lang w:val="eu-ES"/>
              </w:rPr>
              <w:t xml:space="preserve">Amaia </w:t>
            </w:r>
            <w:proofErr w:type="spellStart"/>
            <w:r w:rsidRPr="00EA016B">
              <w:rPr>
                <w:szCs w:val="32"/>
                <w:lang w:val="eu-ES"/>
              </w:rPr>
              <w:t>Pérez</w:t>
            </w:r>
            <w:proofErr w:type="spellEnd"/>
            <w:r w:rsidRPr="00EA016B">
              <w:rPr>
                <w:szCs w:val="32"/>
                <w:lang w:val="eu-ES"/>
              </w:rPr>
              <w:t xml:space="preserve"> Orozco.</w:t>
            </w:r>
            <w:r w:rsidR="00A53EC4" w:rsidRPr="00EA016B">
              <w:rPr>
                <w:szCs w:val="32"/>
                <w:lang w:val="eu-ES"/>
              </w:rPr>
              <w:t xml:space="preserve"> </w:t>
            </w:r>
            <w:r w:rsidRPr="00EA016B">
              <w:rPr>
                <w:szCs w:val="32"/>
                <w:lang w:val="eu-ES"/>
              </w:rPr>
              <w:t>Ekonomiako doktorea.</w:t>
            </w:r>
            <w:r w:rsidR="00A53EC4" w:rsidRPr="00EA016B">
              <w:rPr>
                <w:szCs w:val="32"/>
                <w:lang w:val="eu-ES"/>
              </w:rPr>
              <w:t xml:space="preserve"> </w:t>
            </w:r>
            <w:proofErr w:type="spellStart"/>
            <w:r w:rsidR="009C4556" w:rsidRPr="00EA016B">
              <w:rPr>
                <w:lang w:val="eu-ES"/>
              </w:rPr>
              <w:t>Colectiva</w:t>
            </w:r>
            <w:proofErr w:type="spellEnd"/>
            <w:r w:rsidR="009C4556" w:rsidRPr="00EA016B">
              <w:rPr>
                <w:lang w:val="eu-ES"/>
              </w:rPr>
              <w:t xml:space="preserve"> XXK. </w:t>
            </w:r>
            <w:proofErr w:type="spellStart"/>
            <w:r w:rsidR="009C4556" w:rsidRPr="00EA016B">
              <w:rPr>
                <w:lang w:val="eu-ES"/>
              </w:rPr>
              <w:t>Feminismos</w:t>
            </w:r>
            <w:proofErr w:type="spellEnd"/>
            <w:r w:rsidR="009C4556" w:rsidRPr="00EA016B">
              <w:rPr>
                <w:lang w:val="eu-ES"/>
              </w:rPr>
              <w:t xml:space="preserve">,   </w:t>
            </w:r>
            <w:proofErr w:type="spellStart"/>
            <w:r w:rsidR="009C4556" w:rsidRPr="00EA016B">
              <w:rPr>
                <w:lang w:val="eu-ES"/>
              </w:rPr>
              <w:t>pensamiento</w:t>
            </w:r>
            <w:proofErr w:type="spellEnd"/>
            <w:r w:rsidR="009C4556" w:rsidRPr="00EA016B">
              <w:rPr>
                <w:lang w:val="eu-ES"/>
              </w:rPr>
              <w:t xml:space="preserve"> y </w:t>
            </w:r>
            <w:proofErr w:type="spellStart"/>
            <w:r w:rsidR="009C4556" w:rsidRPr="00EA016B">
              <w:rPr>
                <w:lang w:val="eu-ES"/>
              </w:rPr>
              <w:t>acción</w:t>
            </w:r>
            <w:proofErr w:type="spellEnd"/>
            <w:r w:rsidR="009C4556" w:rsidRPr="00EA016B">
              <w:rPr>
                <w:b/>
                <w:szCs w:val="32"/>
                <w:lang w:val="eu-ES"/>
              </w:rPr>
              <w:t xml:space="preserve"> </w:t>
            </w:r>
          </w:p>
          <w:p w:rsidR="00A53EC4" w:rsidRPr="00EA016B" w:rsidRDefault="00A53EC4" w:rsidP="000D3DF7">
            <w:pPr>
              <w:ind w:firstLine="742"/>
              <w:jc w:val="both"/>
              <w:rPr>
                <w:b/>
                <w:szCs w:val="32"/>
                <w:lang w:val="eu-ES"/>
              </w:rPr>
            </w:pPr>
          </w:p>
          <w:p w:rsidR="00A53EC4" w:rsidRPr="00EA016B" w:rsidRDefault="00F16C11" w:rsidP="003F1349">
            <w:pPr>
              <w:spacing w:before="60"/>
              <w:jc w:val="both"/>
              <w:rPr>
                <w:szCs w:val="32"/>
                <w:lang w:val="eu-ES"/>
              </w:rPr>
            </w:pPr>
            <w:r w:rsidRPr="00EA016B">
              <w:rPr>
                <w:szCs w:val="32"/>
                <w:lang w:val="eu-ES"/>
              </w:rPr>
              <w:t>Mahai-ingurua</w:t>
            </w:r>
          </w:p>
        </w:tc>
      </w:tr>
      <w:tr w:rsidR="00A53EC4" w:rsidRPr="00EA016B" w:rsidTr="00F16C11">
        <w:trPr>
          <w:trHeight w:val="474"/>
        </w:trPr>
        <w:tc>
          <w:tcPr>
            <w:tcW w:w="993" w:type="dxa"/>
          </w:tcPr>
          <w:p w:rsidR="00A53EC4" w:rsidRPr="00EA016B" w:rsidRDefault="00A53EC4" w:rsidP="0066411A">
            <w:pPr>
              <w:spacing w:before="120"/>
              <w:jc w:val="both"/>
              <w:rPr>
                <w:szCs w:val="32"/>
                <w:lang w:val="eu-ES"/>
              </w:rPr>
            </w:pPr>
            <w:r w:rsidRPr="00EA016B">
              <w:rPr>
                <w:szCs w:val="32"/>
                <w:lang w:val="eu-ES"/>
              </w:rPr>
              <w:t>1</w:t>
            </w:r>
            <w:r w:rsidR="002117A3" w:rsidRPr="00EA016B">
              <w:rPr>
                <w:szCs w:val="32"/>
                <w:lang w:val="eu-ES"/>
              </w:rPr>
              <w:t>3:30</w:t>
            </w:r>
          </w:p>
        </w:tc>
        <w:tc>
          <w:tcPr>
            <w:tcW w:w="8930" w:type="dxa"/>
          </w:tcPr>
          <w:p w:rsidR="00A53EC4" w:rsidRPr="00EA016B" w:rsidRDefault="00F16C11" w:rsidP="003F1349">
            <w:pPr>
              <w:spacing w:before="120"/>
              <w:jc w:val="both"/>
              <w:rPr>
                <w:szCs w:val="32"/>
                <w:lang w:val="eu-ES"/>
              </w:rPr>
            </w:pPr>
            <w:r w:rsidRPr="00EA016B">
              <w:rPr>
                <w:szCs w:val="32"/>
                <w:lang w:val="eu-ES"/>
              </w:rPr>
              <w:t>Bazkaria</w:t>
            </w:r>
          </w:p>
        </w:tc>
      </w:tr>
    </w:tbl>
    <w:p w:rsidR="00736EEB" w:rsidRPr="00EA016B" w:rsidRDefault="00736EEB">
      <w:pPr>
        <w:rPr>
          <w:lang w:val="eu-ES"/>
        </w:rPr>
      </w:pPr>
      <w:r w:rsidRPr="00EA016B">
        <w:rPr>
          <w:lang w:val="eu-ES"/>
        </w:rPr>
        <w:br w:type="page"/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930"/>
      </w:tblGrid>
      <w:tr w:rsidR="002117A3" w:rsidRPr="00EA016B" w:rsidTr="002117A3">
        <w:trPr>
          <w:trHeight w:val="706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7A3" w:rsidRPr="00EA016B" w:rsidRDefault="002117A3" w:rsidP="0066411A">
            <w:pPr>
              <w:spacing w:before="120"/>
              <w:jc w:val="both"/>
              <w:rPr>
                <w:szCs w:val="32"/>
                <w:lang w:val="eu-ES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7A3" w:rsidRPr="00EA016B" w:rsidRDefault="00EA016B" w:rsidP="00EA016B">
            <w:pPr>
              <w:spacing w:before="120"/>
              <w:jc w:val="both"/>
              <w:rPr>
                <w:b/>
                <w:szCs w:val="32"/>
                <w:lang w:val="eu-ES"/>
              </w:rPr>
            </w:pPr>
            <w:r w:rsidRPr="00EA016B">
              <w:rPr>
                <w:i/>
                <w:color w:val="595959" w:themeColor="text1" w:themeTint="A6"/>
                <w:szCs w:val="32"/>
                <w:lang w:val="eu-ES"/>
              </w:rPr>
              <w:t>Koordinazioa</w:t>
            </w:r>
            <w:r w:rsidR="002117A3" w:rsidRPr="00EA016B">
              <w:rPr>
                <w:i/>
                <w:color w:val="595959" w:themeColor="text1" w:themeTint="A6"/>
                <w:szCs w:val="32"/>
                <w:lang w:val="eu-ES"/>
              </w:rPr>
              <w:t xml:space="preserve">: Matxalen Legarreta. </w:t>
            </w:r>
            <w:r w:rsidRPr="00EA016B">
              <w:rPr>
                <w:i/>
                <w:color w:val="595959" w:themeColor="text1" w:themeTint="A6"/>
                <w:szCs w:val="32"/>
                <w:lang w:val="eu-ES"/>
              </w:rPr>
              <w:t>Soziologia 2 Departamentua. Euskal Herriko Unibertsitatea</w:t>
            </w:r>
          </w:p>
        </w:tc>
      </w:tr>
      <w:tr w:rsidR="00A53EC4" w:rsidRPr="00EA016B" w:rsidTr="002117A3">
        <w:trPr>
          <w:trHeight w:val="2976"/>
        </w:trPr>
        <w:tc>
          <w:tcPr>
            <w:tcW w:w="993" w:type="dxa"/>
            <w:tcBorders>
              <w:top w:val="single" w:sz="4" w:space="0" w:color="auto"/>
            </w:tcBorders>
          </w:tcPr>
          <w:p w:rsidR="00A53EC4" w:rsidRPr="00EA016B" w:rsidRDefault="00A53EC4" w:rsidP="0066411A">
            <w:pPr>
              <w:spacing w:before="120"/>
              <w:jc w:val="both"/>
              <w:rPr>
                <w:szCs w:val="32"/>
                <w:lang w:val="eu-ES"/>
              </w:rPr>
            </w:pPr>
            <w:r w:rsidRPr="00EA016B">
              <w:rPr>
                <w:szCs w:val="32"/>
                <w:lang w:val="eu-ES"/>
              </w:rPr>
              <w:t>15:00</w:t>
            </w:r>
          </w:p>
        </w:tc>
        <w:tc>
          <w:tcPr>
            <w:tcW w:w="8930" w:type="dxa"/>
            <w:tcBorders>
              <w:top w:val="single" w:sz="4" w:space="0" w:color="auto"/>
            </w:tcBorders>
          </w:tcPr>
          <w:p w:rsidR="00AB5AB9" w:rsidRPr="00EA016B" w:rsidRDefault="00F16C11" w:rsidP="00F16C11">
            <w:pPr>
              <w:spacing w:before="120"/>
              <w:jc w:val="both"/>
              <w:rPr>
                <w:b/>
                <w:i/>
                <w:szCs w:val="32"/>
                <w:lang w:val="eu-ES"/>
              </w:rPr>
            </w:pPr>
            <w:r w:rsidRPr="00EA016B">
              <w:rPr>
                <w:b/>
                <w:szCs w:val="32"/>
                <w:lang w:val="eu-ES"/>
              </w:rPr>
              <w:t>2. panela: Ekonomia:</w:t>
            </w:r>
            <w:r w:rsidR="001D4A39" w:rsidRPr="00EA016B">
              <w:rPr>
                <w:b/>
                <w:szCs w:val="32"/>
                <w:lang w:val="eu-ES"/>
              </w:rPr>
              <w:t xml:space="preserve"> </w:t>
            </w:r>
            <w:r w:rsidRPr="00EA016B">
              <w:rPr>
                <w:b/>
                <w:i/>
                <w:szCs w:val="32"/>
                <w:lang w:val="eu-ES"/>
              </w:rPr>
              <w:t>Ekonomiaren beste aldea: zaintza lanak</w:t>
            </w:r>
          </w:p>
          <w:p w:rsidR="00AB5AB9" w:rsidRPr="00EA016B" w:rsidRDefault="00AB5AB9" w:rsidP="00AB5AB9">
            <w:pPr>
              <w:spacing w:before="120"/>
              <w:jc w:val="both"/>
              <w:rPr>
                <w:b/>
                <w:i/>
                <w:sz w:val="2"/>
                <w:szCs w:val="32"/>
                <w:lang w:val="eu-ES"/>
              </w:rPr>
            </w:pPr>
          </w:p>
          <w:p w:rsidR="00F16C11" w:rsidRPr="00EA016B" w:rsidRDefault="00F16C11" w:rsidP="00F16C11">
            <w:pPr>
              <w:pStyle w:val="Zerrenda-paragrafoa"/>
              <w:numPr>
                <w:ilvl w:val="0"/>
                <w:numId w:val="1"/>
              </w:numPr>
              <w:spacing w:before="20" w:after="20"/>
              <w:jc w:val="both"/>
              <w:rPr>
                <w:b/>
                <w:szCs w:val="32"/>
                <w:lang w:val="eu-ES"/>
              </w:rPr>
            </w:pPr>
            <w:r w:rsidRPr="00EA016B">
              <w:rPr>
                <w:b/>
                <w:szCs w:val="32"/>
                <w:lang w:val="eu-ES"/>
              </w:rPr>
              <w:t xml:space="preserve">Zaintza lanei heltzeko ereduak eta horiek genero desberdintasunekin duten lotura </w:t>
            </w:r>
          </w:p>
          <w:p w:rsidR="007F6092" w:rsidRPr="00EA016B" w:rsidRDefault="00F16C11" w:rsidP="00E4600C">
            <w:pPr>
              <w:spacing w:before="20" w:after="20"/>
              <w:ind w:left="754"/>
              <w:jc w:val="both"/>
              <w:rPr>
                <w:szCs w:val="32"/>
                <w:lang w:val="eu-ES"/>
              </w:rPr>
            </w:pPr>
            <w:r w:rsidRPr="00EA016B">
              <w:rPr>
                <w:szCs w:val="32"/>
                <w:lang w:val="eu-ES"/>
              </w:rPr>
              <w:t>Carmen Castro.</w:t>
            </w:r>
            <w:r w:rsidR="009D5608" w:rsidRPr="00EA016B">
              <w:rPr>
                <w:szCs w:val="32"/>
                <w:lang w:val="eu-ES"/>
              </w:rPr>
              <w:t xml:space="preserve"> </w:t>
            </w:r>
            <w:r w:rsidRPr="00EA016B">
              <w:rPr>
                <w:szCs w:val="32"/>
                <w:lang w:val="eu-ES"/>
              </w:rPr>
              <w:t>Ekonomiako doktorea eta nazioarteko aholkularia berdintasunaren arloan.</w:t>
            </w:r>
            <w:r w:rsidR="00576FCA" w:rsidRPr="00EA016B">
              <w:rPr>
                <w:szCs w:val="32"/>
                <w:lang w:val="eu-ES"/>
              </w:rPr>
              <w:t xml:space="preserve"> </w:t>
            </w:r>
            <w:r w:rsidRPr="00EA016B">
              <w:rPr>
                <w:szCs w:val="32"/>
                <w:lang w:val="eu-ES"/>
              </w:rPr>
              <w:t>Valentziako Unibertsitateko Ekonomia Feministaren Katedrako aholkularia.</w:t>
            </w:r>
            <w:r w:rsidR="00576FCA" w:rsidRPr="00EA016B">
              <w:rPr>
                <w:szCs w:val="32"/>
                <w:lang w:val="eu-ES"/>
              </w:rPr>
              <w:t xml:space="preserve"> </w:t>
            </w:r>
          </w:p>
          <w:p w:rsidR="00B7118A" w:rsidRPr="00EA016B" w:rsidRDefault="00B7118A" w:rsidP="00066922">
            <w:pPr>
              <w:spacing w:before="20" w:after="20"/>
              <w:ind w:left="754"/>
              <w:jc w:val="both"/>
              <w:rPr>
                <w:szCs w:val="32"/>
                <w:lang w:val="eu-ES"/>
              </w:rPr>
            </w:pPr>
          </w:p>
          <w:p w:rsidR="00F16C11" w:rsidRPr="00EA016B" w:rsidRDefault="00F16C11" w:rsidP="00F16C11">
            <w:pPr>
              <w:pStyle w:val="Zerrenda-paragrafoa"/>
              <w:numPr>
                <w:ilvl w:val="0"/>
                <w:numId w:val="1"/>
              </w:numPr>
              <w:jc w:val="both"/>
              <w:rPr>
                <w:b/>
                <w:szCs w:val="32"/>
                <w:lang w:val="eu-ES"/>
              </w:rPr>
            </w:pPr>
            <w:r w:rsidRPr="00EA016B">
              <w:rPr>
                <w:b/>
                <w:szCs w:val="32"/>
                <w:lang w:val="eu-ES"/>
              </w:rPr>
              <w:t>Enplegua zaintza lanetan</w:t>
            </w:r>
          </w:p>
          <w:p w:rsidR="005068B2" w:rsidRPr="00EA016B" w:rsidRDefault="00AE600F" w:rsidP="00AE600F">
            <w:pPr>
              <w:ind w:left="742" w:hanging="709"/>
              <w:jc w:val="both"/>
              <w:rPr>
                <w:szCs w:val="32"/>
                <w:lang w:val="eu-ES"/>
              </w:rPr>
            </w:pPr>
            <w:r w:rsidRPr="00EA016B">
              <w:rPr>
                <w:szCs w:val="32"/>
                <w:lang w:val="eu-ES"/>
              </w:rPr>
              <w:t xml:space="preserve">            </w:t>
            </w:r>
            <w:r w:rsidR="00F16C11" w:rsidRPr="00EA016B">
              <w:rPr>
                <w:szCs w:val="32"/>
                <w:lang w:val="eu-ES"/>
              </w:rPr>
              <w:t>Isabel Otxoa.</w:t>
            </w:r>
            <w:r w:rsidR="005068B2" w:rsidRPr="00EA016B">
              <w:rPr>
                <w:szCs w:val="32"/>
                <w:lang w:val="eu-ES"/>
              </w:rPr>
              <w:t xml:space="preserve"> </w:t>
            </w:r>
            <w:r w:rsidR="00F16C11" w:rsidRPr="00EA016B">
              <w:rPr>
                <w:szCs w:val="32"/>
                <w:lang w:val="eu-ES"/>
              </w:rPr>
              <w:t xml:space="preserve">Laneko eta Gizarte Segurantzako Zuzenbideko irakaslea, Euskal Herriko Unibertsitatean. </w:t>
            </w:r>
            <w:r w:rsidR="00F16C11" w:rsidRPr="00EA016B">
              <w:rPr>
                <w:i/>
                <w:szCs w:val="32"/>
                <w:lang w:val="eu-ES"/>
              </w:rPr>
              <w:t>Bizkaiko Etxeko Langileen Elkarteko</w:t>
            </w:r>
            <w:r w:rsidR="00F16C11" w:rsidRPr="00EA016B">
              <w:rPr>
                <w:szCs w:val="32"/>
                <w:lang w:val="eu-ES"/>
              </w:rPr>
              <w:t xml:space="preserve"> aholkularia.</w:t>
            </w:r>
          </w:p>
          <w:p w:rsidR="005068B2" w:rsidRPr="00EA016B" w:rsidRDefault="005068B2" w:rsidP="00AB5AB9">
            <w:pPr>
              <w:spacing w:before="20" w:after="20"/>
              <w:ind w:left="1451" w:hanging="1418"/>
              <w:jc w:val="both"/>
              <w:rPr>
                <w:szCs w:val="32"/>
                <w:lang w:val="eu-ES"/>
              </w:rPr>
            </w:pPr>
          </w:p>
          <w:p w:rsidR="00F16C11" w:rsidRPr="00EA016B" w:rsidRDefault="00F16C11" w:rsidP="00F16C11">
            <w:pPr>
              <w:pStyle w:val="Zerrenda-paragrafoa"/>
              <w:numPr>
                <w:ilvl w:val="0"/>
                <w:numId w:val="1"/>
              </w:numPr>
              <w:spacing w:before="20" w:after="20"/>
              <w:jc w:val="both"/>
              <w:rPr>
                <w:b/>
                <w:szCs w:val="32"/>
                <w:lang w:val="eu-ES"/>
              </w:rPr>
            </w:pPr>
            <w:r w:rsidRPr="00EA016B">
              <w:rPr>
                <w:b/>
                <w:szCs w:val="32"/>
                <w:lang w:val="eu-ES"/>
              </w:rPr>
              <w:t>Gizarte berrantolaketa zaintzaren beharrei erantzuteko</w:t>
            </w:r>
            <w:r w:rsidRPr="00EA016B">
              <w:rPr>
                <w:szCs w:val="32"/>
                <w:lang w:val="eu-ES"/>
              </w:rPr>
              <w:t xml:space="preserve"> </w:t>
            </w:r>
          </w:p>
          <w:p w:rsidR="007F6092" w:rsidRPr="00EA016B" w:rsidRDefault="00AE600F" w:rsidP="00AE600F">
            <w:pPr>
              <w:spacing w:before="20" w:after="20"/>
              <w:ind w:left="742" w:hanging="709"/>
              <w:jc w:val="both"/>
              <w:rPr>
                <w:szCs w:val="32"/>
                <w:lang w:val="eu-ES"/>
              </w:rPr>
            </w:pPr>
            <w:r w:rsidRPr="00EA016B">
              <w:rPr>
                <w:szCs w:val="32"/>
                <w:lang w:val="eu-ES"/>
              </w:rPr>
              <w:t xml:space="preserve">            </w:t>
            </w:r>
            <w:r w:rsidR="00F16C11" w:rsidRPr="00EA016B">
              <w:rPr>
                <w:szCs w:val="32"/>
                <w:lang w:val="eu-ES"/>
              </w:rPr>
              <w:t xml:space="preserve">Teresa </w:t>
            </w:r>
            <w:proofErr w:type="spellStart"/>
            <w:r w:rsidR="00F16C11" w:rsidRPr="00EA016B">
              <w:rPr>
                <w:szCs w:val="32"/>
                <w:lang w:val="eu-ES"/>
              </w:rPr>
              <w:t>Torns</w:t>
            </w:r>
            <w:proofErr w:type="spellEnd"/>
            <w:r w:rsidR="00F16C11" w:rsidRPr="00EA016B">
              <w:rPr>
                <w:szCs w:val="32"/>
                <w:lang w:val="eu-ES"/>
              </w:rPr>
              <w:t>.</w:t>
            </w:r>
            <w:r w:rsidR="007F6092" w:rsidRPr="00EA016B">
              <w:rPr>
                <w:szCs w:val="32"/>
                <w:lang w:val="eu-ES"/>
              </w:rPr>
              <w:t xml:space="preserve"> </w:t>
            </w:r>
            <w:r w:rsidR="00F16C11" w:rsidRPr="00EA016B">
              <w:rPr>
                <w:szCs w:val="32"/>
                <w:lang w:val="eu-ES"/>
              </w:rPr>
              <w:t xml:space="preserve">Soziologiako doktorea eta Bartzelonako Unibertsitate Autonomoko </w:t>
            </w:r>
            <w:r w:rsidR="002964F4" w:rsidRPr="00EA016B">
              <w:rPr>
                <w:szCs w:val="32"/>
                <w:lang w:val="eu-ES"/>
              </w:rPr>
              <w:t>irakasle emeritua.</w:t>
            </w:r>
          </w:p>
          <w:p w:rsidR="00A53EC4" w:rsidRPr="00EA016B" w:rsidRDefault="002964F4" w:rsidP="003F1349">
            <w:pPr>
              <w:spacing w:before="120"/>
              <w:jc w:val="both"/>
              <w:rPr>
                <w:szCs w:val="32"/>
                <w:lang w:val="eu-ES"/>
              </w:rPr>
            </w:pPr>
            <w:r w:rsidRPr="00EA016B">
              <w:rPr>
                <w:szCs w:val="32"/>
                <w:lang w:val="eu-ES"/>
              </w:rPr>
              <w:t>Mahai-ingurua</w:t>
            </w:r>
          </w:p>
        </w:tc>
      </w:tr>
      <w:tr w:rsidR="00A53EC4" w:rsidRPr="00EA016B" w:rsidTr="002964F4">
        <w:trPr>
          <w:trHeight w:val="420"/>
        </w:trPr>
        <w:tc>
          <w:tcPr>
            <w:tcW w:w="993" w:type="dxa"/>
          </w:tcPr>
          <w:p w:rsidR="00A53EC4" w:rsidRPr="00EA016B" w:rsidRDefault="00A53EC4" w:rsidP="0066411A">
            <w:pPr>
              <w:spacing w:before="120"/>
              <w:jc w:val="both"/>
              <w:rPr>
                <w:szCs w:val="32"/>
                <w:lang w:val="eu-ES"/>
              </w:rPr>
            </w:pPr>
            <w:r w:rsidRPr="00EA016B">
              <w:rPr>
                <w:szCs w:val="32"/>
                <w:lang w:val="eu-ES"/>
              </w:rPr>
              <w:t>17:00</w:t>
            </w:r>
          </w:p>
        </w:tc>
        <w:tc>
          <w:tcPr>
            <w:tcW w:w="8930" w:type="dxa"/>
          </w:tcPr>
          <w:p w:rsidR="00A53EC4" w:rsidRPr="00EA016B" w:rsidRDefault="002964F4" w:rsidP="003F1349">
            <w:pPr>
              <w:spacing w:before="120"/>
              <w:jc w:val="both"/>
              <w:rPr>
                <w:szCs w:val="32"/>
                <w:lang w:val="eu-ES"/>
              </w:rPr>
            </w:pPr>
            <w:r w:rsidRPr="00EA016B">
              <w:rPr>
                <w:szCs w:val="32"/>
                <w:lang w:val="eu-ES"/>
              </w:rPr>
              <w:t>Jardunaldiaren amaiera</w:t>
            </w:r>
          </w:p>
        </w:tc>
      </w:tr>
    </w:tbl>
    <w:p w:rsidR="0090056D" w:rsidRPr="00EA016B" w:rsidRDefault="0090056D" w:rsidP="00A53EC4">
      <w:pPr>
        <w:spacing w:before="40" w:after="40"/>
        <w:jc w:val="both"/>
        <w:rPr>
          <w:sz w:val="4"/>
          <w:szCs w:val="32"/>
          <w:lang w:val="eu-ES"/>
        </w:rPr>
      </w:pPr>
    </w:p>
    <w:p w:rsidR="0090056D" w:rsidRPr="00EA016B" w:rsidRDefault="0090056D" w:rsidP="0090056D">
      <w:pPr>
        <w:rPr>
          <w:lang w:val="eu-ES"/>
        </w:rPr>
      </w:pPr>
      <w:r w:rsidRPr="00EA016B">
        <w:rPr>
          <w:lang w:val="eu-ES"/>
        </w:rPr>
        <w:br w:type="page"/>
      </w:r>
    </w:p>
    <w:p w:rsidR="00A53EC4" w:rsidRPr="00EA016B" w:rsidRDefault="00A53EC4" w:rsidP="00A53EC4">
      <w:pPr>
        <w:spacing w:before="40" w:after="40"/>
        <w:jc w:val="both"/>
        <w:rPr>
          <w:sz w:val="4"/>
          <w:szCs w:val="32"/>
          <w:lang w:val="eu-ES"/>
        </w:rPr>
      </w:pPr>
    </w:p>
    <w:tbl>
      <w:tblPr>
        <w:tblW w:w="10757" w:type="dxa"/>
        <w:tblInd w:w="-852" w:type="dxa"/>
        <w:tblLayout w:type="fixed"/>
        <w:tblLook w:val="01E0" w:firstRow="1" w:lastRow="1" w:firstColumn="1" w:lastColumn="1" w:noHBand="0" w:noVBand="0"/>
      </w:tblPr>
      <w:tblGrid>
        <w:gridCol w:w="393"/>
        <w:gridCol w:w="993"/>
        <w:gridCol w:w="8646"/>
        <w:gridCol w:w="725"/>
      </w:tblGrid>
      <w:tr w:rsidR="00A53EC4" w:rsidRPr="00EA016B" w:rsidTr="0066411A">
        <w:trPr>
          <w:trHeight w:val="469"/>
        </w:trPr>
        <w:tc>
          <w:tcPr>
            <w:tcW w:w="10757" w:type="dxa"/>
            <w:gridSpan w:val="4"/>
            <w:shd w:val="clear" w:color="auto" w:fill="auto"/>
            <w:vAlign w:val="bottom"/>
          </w:tcPr>
          <w:p w:rsidR="00AB5AB9" w:rsidRPr="00EA016B" w:rsidRDefault="00AB5AB9" w:rsidP="0066411A">
            <w:pPr>
              <w:spacing w:before="40" w:after="120"/>
              <w:ind w:left="851"/>
              <w:jc w:val="both"/>
              <w:rPr>
                <w:b/>
                <w:i/>
                <w:color w:val="1F497D"/>
                <w:szCs w:val="32"/>
                <w:lang w:val="eu-ES"/>
              </w:rPr>
            </w:pPr>
          </w:p>
          <w:p w:rsidR="002117A3" w:rsidRPr="00E47697" w:rsidRDefault="002964F4" w:rsidP="00E47697">
            <w:pPr>
              <w:spacing w:before="40" w:after="120"/>
              <w:ind w:left="851"/>
              <w:jc w:val="both"/>
              <w:rPr>
                <w:b/>
                <w:i/>
                <w:szCs w:val="32"/>
                <w:lang w:val="eu-ES"/>
              </w:rPr>
            </w:pPr>
            <w:r w:rsidRPr="00EA016B">
              <w:rPr>
                <w:b/>
                <w:i/>
                <w:szCs w:val="32"/>
                <w:lang w:val="eu-ES"/>
              </w:rPr>
              <w:t>2. eguna</w:t>
            </w:r>
          </w:p>
          <w:p w:rsidR="002117A3" w:rsidRPr="00EA016B" w:rsidRDefault="00EA016B" w:rsidP="00EA016B">
            <w:pPr>
              <w:spacing w:before="40" w:after="120"/>
              <w:ind w:left="851"/>
              <w:jc w:val="both"/>
              <w:rPr>
                <w:b/>
                <w:i/>
                <w:color w:val="1F497D"/>
                <w:szCs w:val="32"/>
                <w:lang w:val="eu-ES"/>
              </w:rPr>
            </w:pPr>
            <w:r w:rsidRPr="00EA016B">
              <w:rPr>
                <w:i/>
                <w:color w:val="595959" w:themeColor="text1" w:themeTint="A6"/>
                <w:szCs w:val="32"/>
                <w:lang w:val="eu-ES"/>
              </w:rPr>
              <w:t>Koordinazioa</w:t>
            </w:r>
            <w:r w:rsidR="002117A3" w:rsidRPr="00EA016B">
              <w:rPr>
                <w:i/>
                <w:color w:val="595959" w:themeColor="text1" w:themeTint="A6"/>
                <w:szCs w:val="32"/>
                <w:lang w:val="eu-ES"/>
              </w:rPr>
              <w:t xml:space="preserve">: </w:t>
            </w:r>
            <w:proofErr w:type="spellStart"/>
            <w:r w:rsidRPr="00EA016B">
              <w:rPr>
                <w:i/>
                <w:color w:val="595959" w:themeColor="text1" w:themeTint="A6"/>
                <w:szCs w:val="32"/>
                <w:lang w:val="eu-ES"/>
              </w:rPr>
              <w:t>Estí</w:t>
            </w:r>
            <w:bookmarkStart w:id="0" w:name="_GoBack"/>
            <w:bookmarkEnd w:id="0"/>
            <w:r w:rsidRPr="00EA016B">
              <w:rPr>
                <w:i/>
                <w:color w:val="595959" w:themeColor="text1" w:themeTint="A6"/>
                <w:szCs w:val="32"/>
                <w:lang w:val="eu-ES"/>
              </w:rPr>
              <w:t>baliz</w:t>
            </w:r>
            <w:proofErr w:type="spellEnd"/>
            <w:r w:rsidRPr="00EA016B">
              <w:rPr>
                <w:i/>
                <w:color w:val="595959" w:themeColor="text1" w:themeTint="A6"/>
                <w:szCs w:val="32"/>
                <w:lang w:val="eu-ES"/>
              </w:rPr>
              <w:t xml:space="preserve"> Linares. Ikertzailea eta praktiketako koordinatzailea Emakumeen kontrako indarkerian esku-hartzeari buruzko Masterrean. Deustuko Unibertsitatea.</w:t>
            </w:r>
          </w:p>
        </w:tc>
      </w:tr>
      <w:tr w:rsidR="00736EEB" w:rsidRPr="00EA016B" w:rsidTr="00664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93" w:type="dxa"/>
          <w:wAfter w:w="725" w:type="dxa"/>
          <w:trHeight w:val="2665"/>
        </w:trPr>
        <w:tc>
          <w:tcPr>
            <w:tcW w:w="993" w:type="dxa"/>
          </w:tcPr>
          <w:p w:rsidR="00A53EC4" w:rsidRPr="00EA016B" w:rsidRDefault="00E47697" w:rsidP="0066411A">
            <w:pPr>
              <w:spacing w:before="120"/>
              <w:jc w:val="both"/>
              <w:rPr>
                <w:szCs w:val="32"/>
                <w:lang w:val="eu-ES"/>
              </w:rPr>
            </w:pPr>
            <w:r>
              <w:rPr>
                <w:szCs w:val="32"/>
                <w:lang w:val="eu-ES"/>
              </w:rPr>
              <w:t>09:00</w:t>
            </w:r>
          </w:p>
        </w:tc>
        <w:tc>
          <w:tcPr>
            <w:tcW w:w="8646" w:type="dxa"/>
          </w:tcPr>
          <w:p w:rsidR="00AB5AB9" w:rsidRPr="00EA016B" w:rsidRDefault="0066411A" w:rsidP="0066411A">
            <w:pPr>
              <w:spacing w:before="120"/>
              <w:jc w:val="both"/>
              <w:rPr>
                <w:b/>
                <w:i/>
                <w:szCs w:val="32"/>
                <w:lang w:val="eu-ES"/>
              </w:rPr>
            </w:pPr>
            <w:r w:rsidRPr="00EA016B">
              <w:rPr>
                <w:b/>
                <w:szCs w:val="32"/>
                <w:lang w:val="eu-ES"/>
              </w:rPr>
              <w:t xml:space="preserve">3. panela: </w:t>
            </w:r>
            <w:r w:rsidRPr="00EA016B">
              <w:rPr>
                <w:b/>
                <w:i/>
                <w:szCs w:val="32"/>
                <w:lang w:val="eu-ES"/>
              </w:rPr>
              <w:t>Emakumeen aurkako indarkeria matxista.</w:t>
            </w:r>
            <w:r w:rsidR="00C8188A" w:rsidRPr="00EA016B">
              <w:rPr>
                <w:b/>
                <w:i/>
                <w:szCs w:val="32"/>
                <w:lang w:val="eu-ES"/>
              </w:rPr>
              <w:t xml:space="preserve"> </w:t>
            </w:r>
            <w:r w:rsidRPr="00EA016B">
              <w:rPr>
                <w:b/>
                <w:i/>
                <w:szCs w:val="32"/>
                <w:lang w:val="eu-ES"/>
              </w:rPr>
              <w:t>Emakumeen aurkako indarkeria matxista bistaratzea, mobilizazio feministen eragile</w:t>
            </w:r>
          </w:p>
          <w:p w:rsidR="00AB5AB9" w:rsidRPr="00EA016B" w:rsidRDefault="00AB5AB9" w:rsidP="00AB5AB9">
            <w:pPr>
              <w:spacing w:before="120"/>
              <w:jc w:val="both"/>
              <w:rPr>
                <w:b/>
                <w:i/>
                <w:sz w:val="6"/>
                <w:szCs w:val="32"/>
                <w:lang w:val="eu-ES"/>
              </w:rPr>
            </w:pPr>
          </w:p>
          <w:p w:rsidR="0066411A" w:rsidRPr="00EA016B" w:rsidRDefault="0066411A" w:rsidP="0066411A">
            <w:pPr>
              <w:pStyle w:val="Zerrenda-paragrafoa"/>
              <w:numPr>
                <w:ilvl w:val="0"/>
                <w:numId w:val="1"/>
              </w:numPr>
              <w:jc w:val="both"/>
              <w:rPr>
                <w:b/>
                <w:szCs w:val="32"/>
                <w:lang w:val="eu-ES"/>
              </w:rPr>
            </w:pPr>
            <w:r w:rsidRPr="00EA016B">
              <w:rPr>
                <w:b/>
                <w:szCs w:val="32"/>
                <w:lang w:val="eu-ES"/>
              </w:rPr>
              <w:t>Emakumeen aurkako indarkeria matxistaren funtzio soziala</w:t>
            </w:r>
            <w:r w:rsidRPr="00EA016B">
              <w:rPr>
                <w:szCs w:val="32"/>
                <w:lang w:val="eu-ES"/>
              </w:rPr>
              <w:t xml:space="preserve"> </w:t>
            </w:r>
          </w:p>
          <w:p w:rsidR="00066922" w:rsidRPr="00EA016B" w:rsidRDefault="0066411A" w:rsidP="0059542F">
            <w:pPr>
              <w:pStyle w:val="Zerrenda-paragrafoa"/>
              <w:ind w:left="754"/>
              <w:jc w:val="both"/>
              <w:rPr>
                <w:szCs w:val="32"/>
                <w:lang w:val="eu-ES"/>
              </w:rPr>
            </w:pPr>
            <w:r w:rsidRPr="00EA016B">
              <w:rPr>
                <w:szCs w:val="32"/>
                <w:lang w:val="eu-ES"/>
              </w:rPr>
              <w:t xml:space="preserve">Nerea </w:t>
            </w:r>
            <w:proofErr w:type="spellStart"/>
            <w:r w:rsidRPr="00EA016B">
              <w:rPr>
                <w:szCs w:val="32"/>
                <w:lang w:val="eu-ES"/>
              </w:rPr>
              <w:t>Barjola</w:t>
            </w:r>
            <w:proofErr w:type="spellEnd"/>
            <w:r w:rsidRPr="00EA016B">
              <w:rPr>
                <w:szCs w:val="32"/>
                <w:lang w:val="eu-ES"/>
              </w:rPr>
              <w:t>.</w:t>
            </w:r>
            <w:r w:rsidR="0059542F" w:rsidRPr="00EA016B">
              <w:rPr>
                <w:szCs w:val="32"/>
                <w:lang w:val="eu-ES"/>
              </w:rPr>
              <w:t xml:space="preserve"> </w:t>
            </w:r>
            <w:r w:rsidRPr="00EA016B">
              <w:rPr>
                <w:szCs w:val="32"/>
                <w:lang w:val="eu-ES"/>
              </w:rPr>
              <w:t>Feminismoetako eta generoko doktorea.</w:t>
            </w:r>
            <w:r w:rsidR="0059542F" w:rsidRPr="00EA016B">
              <w:rPr>
                <w:szCs w:val="32"/>
                <w:lang w:val="eu-ES"/>
              </w:rPr>
              <w:t xml:space="preserve"> </w:t>
            </w:r>
          </w:p>
          <w:p w:rsidR="0059542F" w:rsidRPr="00EA016B" w:rsidRDefault="0059542F" w:rsidP="0059542F">
            <w:pPr>
              <w:pStyle w:val="Zerrenda-paragrafoa"/>
              <w:ind w:left="754"/>
              <w:jc w:val="both"/>
              <w:rPr>
                <w:szCs w:val="32"/>
                <w:lang w:val="eu-ES"/>
              </w:rPr>
            </w:pPr>
          </w:p>
          <w:p w:rsidR="0066411A" w:rsidRPr="00EA016B" w:rsidRDefault="0066411A" w:rsidP="0066411A">
            <w:pPr>
              <w:pStyle w:val="Zerrenda-paragrafoa"/>
              <w:numPr>
                <w:ilvl w:val="0"/>
                <w:numId w:val="1"/>
              </w:numPr>
              <w:jc w:val="both"/>
              <w:rPr>
                <w:b/>
                <w:szCs w:val="32"/>
                <w:lang w:val="eu-ES"/>
              </w:rPr>
            </w:pPr>
            <w:r w:rsidRPr="00EA016B">
              <w:rPr>
                <w:b/>
                <w:szCs w:val="32"/>
                <w:lang w:val="eu-ES"/>
              </w:rPr>
              <w:t xml:space="preserve">Mugimendu feminista emakumeen aurkako indarkeria matxistaren aurrean. </w:t>
            </w:r>
          </w:p>
          <w:p w:rsidR="00AB5AB9" w:rsidRPr="00EA016B" w:rsidRDefault="00C8188A" w:rsidP="002306D6">
            <w:pPr>
              <w:ind w:left="742" w:hanging="1309"/>
              <w:jc w:val="both"/>
              <w:rPr>
                <w:i/>
                <w:szCs w:val="32"/>
                <w:lang w:val="eu-ES"/>
              </w:rPr>
            </w:pPr>
            <w:r w:rsidRPr="00EA016B">
              <w:rPr>
                <w:szCs w:val="32"/>
                <w:lang w:val="eu-ES"/>
              </w:rPr>
              <w:t xml:space="preserve">                      </w:t>
            </w:r>
            <w:r w:rsidR="0066411A" w:rsidRPr="00EA016B">
              <w:rPr>
                <w:lang w:val="eu-ES"/>
              </w:rPr>
              <w:t xml:space="preserve">Montserrat Vila </w:t>
            </w:r>
            <w:proofErr w:type="spellStart"/>
            <w:r w:rsidR="0066411A" w:rsidRPr="00EA016B">
              <w:rPr>
                <w:lang w:val="eu-ES"/>
              </w:rPr>
              <w:t>Planas</w:t>
            </w:r>
            <w:proofErr w:type="spellEnd"/>
            <w:r w:rsidR="0066411A" w:rsidRPr="00EA016B">
              <w:rPr>
                <w:lang w:val="eu-ES"/>
              </w:rPr>
              <w:t>.</w:t>
            </w:r>
            <w:r w:rsidR="00AB5AB9" w:rsidRPr="00EA016B">
              <w:rPr>
                <w:szCs w:val="32"/>
                <w:lang w:val="eu-ES"/>
              </w:rPr>
              <w:t xml:space="preserve"> </w:t>
            </w:r>
            <w:r w:rsidR="0066411A" w:rsidRPr="00EA016B">
              <w:rPr>
                <w:i/>
                <w:szCs w:val="32"/>
                <w:lang w:val="eu-ES"/>
              </w:rPr>
              <w:t xml:space="preserve">Plataforma </w:t>
            </w:r>
            <w:proofErr w:type="spellStart"/>
            <w:r w:rsidR="0066411A" w:rsidRPr="00EA016B">
              <w:rPr>
                <w:i/>
                <w:szCs w:val="32"/>
                <w:lang w:val="eu-ES"/>
              </w:rPr>
              <w:t>unitària</w:t>
            </w:r>
            <w:proofErr w:type="spellEnd"/>
            <w:r w:rsidR="0066411A" w:rsidRPr="00EA016B">
              <w:rPr>
                <w:i/>
                <w:szCs w:val="32"/>
                <w:lang w:val="eu-ES"/>
              </w:rPr>
              <w:t xml:space="preserve"> </w:t>
            </w:r>
            <w:proofErr w:type="spellStart"/>
            <w:r w:rsidR="0066411A" w:rsidRPr="00EA016B">
              <w:rPr>
                <w:i/>
                <w:szCs w:val="32"/>
                <w:lang w:val="eu-ES"/>
              </w:rPr>
              <w:t>contra</w:t>
            </w:r>
            <w:proofErr w:type="spellEnd"/>
            <w:r w:rsidR="0066411A" w:rsidRPr="00EA016B">
              <w:rPr>
                <w:i/>
                <w:szCs w:val="32"/>
                <w:lang w:val="eu-ES"/>
              </w:rPr>
              <w:t xml:space="preserve"> </w:t>
            </w:r>
            <w:proofErr w:type="spellStart"/>
            <w:r w:rsidR="0066411A" w:rsidRPr="00EA016B">
              <w:rPr>
                <w:i/>
                <w:szCs w:val="32"/>
                <w:lang w:val="eu-ES"/>
              </w:rPr>
              <w:t>les</w:t>
            </w:r>
            <w:proofErr w:type="spellEnd"/>
            <w:r w:rsidR="0066411A" w:rsidRPr="00EA016B">
              <w:rPr>
                <w:i/>
                <w:szCs w:val="32"/>
                <w:lang w:val="eu-ES"/>
              </w:rPr>
              <w:t xml:space="preserve"> </w:t>
            </w:r>
            <w:proofErr w:type="spellStart"/>
            <w:r w:rsidR="0066411A" w:rsidRPr="00EA016B">
              <w:rPr>
                <w:i/>
                <w:szCs w:val="32"/>
                <w:lang w:val="eu-ES"/>
              </w:rPr>
              <w:t>violències</w:t>
            </w:r>
            <w:proofErr w:type="spellEnd"/>
            <w:r w:rsidR="0066411A" w:rsidRPr="00EA016B">
              <w:rPr>
                <w:i/>
                <w:szCs w:val="32"/>
                <w:lang w:val="eu-ES"/>
              </w:rPr>
              <w:t xml:space="preserve"> de </w:t>
            </w:r>
            <w:proofErr w:type="spellStart"/>
            <w:r w:rsidR="0066411A" w:rsidRPr="00EA016B">
              <w:rPr>
                <w:i/>
                <w:szCs w:val="32"/>
                <w:lang w:val="eu-ES"/>
              </w:rPr>
              <w:t>gènere</w:t>
            </w:r>
            <w:proofErr w:type="spellEnd"/>
            <w:r w:rsidR="0066411A" w:rsidRPr="00EA016B">
              <w:rPr>
                <w:i/>
                <w:szCs w:val="32"/>
                <w:lang w:val="eu-ES"/>
              </w:rPr>
              <w:t xml:space="preserve"> de </w:t>
            </w:r>
            <w:proofErr w:type="spellStart"/>
            <w:r w:rsidR="0066411A" w:rsidRPr="00EA016B">
              <w:rPr>
                <w:i/>
                <w:szCs w:val="32"/>
                <w:lang w:val="eu-ES"/>
              </w:rPr>
              <w:t>Catalunya</w:t>
            </w:r>
            <w:proofErr w:type="spellEnd"/>
            <w:r w:rsidR="0066411A" w:rsidRPr="00EA016B">
              <w:rPr>
                <w:szCs w:val="32"/>
                <w:lang w:val="eu-ES"/>
              </w:rPr>
              <w:t xml:space="preserve"> plataformaren koordinatzailea</w:t>
            </w:r>
          </w:p>
          <w:p w:rsidR="002306D6" w:rsidRPr="00EA016B" w:rsidRDefault="002306D6" w:rsidP="002306D6">
            <w:pPr>
              <w:jc w:val="both"/>
              <w:rPr>
                <w:szCs w:val="32"/>
                <w:lang w:val="eu-ES"/>
              </w:rPr>
            </w:pPr>
          </w:p>
          <w:p w:rsidR="0066411A" w:rsidRPr="00EA016B" w:rsidRDefault="0066411A" w:rsidP="0066411A">
            <w:pPr>
              <w:pStyle w:val="Zerrenda-paragrafoa"/>
              <w:numPr>
                <w:ilvl w:val="0"/>
                <w:numId w:val="1"/>
              </w:numPr>
              <w:spacing w:before="60" w:line="206" w:lineRule="auto"/>
              <w:ind w:left="760"/>
              <w:jc w:val="both"/>
              <w:rPr>
                <w:b/>
                <w:szCs w:val="32"/>
                <w:lang w:val="eu-ES"/>
              </w:rPr>
            </w:pPr>
            <w:r w:rsidRPr="00EA016B">
              <w:rPr>
                <w:b/>
                <w:szCs w:val="32"/>
                <w:lang w:val="eu-ES"/>
              </w:rPr>
              <w:t>Nora bideratu behar dira indarkeria matxistaren biktima diren emakumeen arretarako politika publikoak? Sistema penalaren mugak.</w:t>
            </w:r>
            <w:r w:rsidRPr="00EA016B">
              <w:rPr>
                <w:szCs w:val="32"/>
                <w:lang w:val="eu-ES"/>
              </w:rPr>
              <w:t xml:space="preserve"> </w:t>
            </w:r>
          </w:p>
          <w:p w:rsidR="00AB5AB9" w:rsidRPr="00EA016B" w:rsidRDefault="002306D6" w:rsidP="002306D6">
            <w:pPr>
              <w:spacing w:before="60"/>
              <w:ind w:left="742" w:hanging="742"/>
              <w:jc w:val="both"/>
              <w:rPr>
                <w:szCs w:val="32"/>
                <w:lang w:val="eu-ES"/>
              </w:rPr>
            </w:pPr>
            <w:r w:rsidRPr="00EA016B">
              <w:rPr>
                <w:szCs w:val="32"/>
                <w:lang w:val="eu-ES"/>
              </w:rPr>
              <w:t xml:space="preserve">            </w:t>
            </w:r>
            <w:r w:rsidR="0066411A" w:rsidRPr="00EA016B">
              <w:rPr>
                <w:szCs w:val="32"/>
                <w:lang w:val="eu-ES"/>
              </w:rPr>
              <w:t xml:space="preserve">Miren </w:t>
            </w:r>
            <w:proofErr w:type="spellStart"/>
            <w:r w:rsidR="0066411A" w:rsidRPr="00EA016B">
              <w:rPr>
                <w:szCs w:val="32"/>
                <w:lang w:val="eu-ES"/>
              </w:rPr>
              <w:t>Ortubay</w:t>
            </w:r>
            <w:proofErr w:type="spellEnd"/>
            <w:r w:rsidR="0066411A" w:rsidRPr="00EA016B">
              <w:rPr>
                <w:szCs w:val="32"/>
                <w:lang w:val="eu-ES"/>
              </w:rPr>
              <w:t>.</w:t>
            </w:r>
            <w:r w:rsidR="00AB2AEA" w:rsidRPr="00EA016B">
              <w:rPr>
                <w:szCs w:val="32"/>
                <w:lang w:val="eu-ES"/>
              </w:rPr>
              <w:t xml:space="preserve"> </w:t>
            </w:r>
            <w:r w:rsidR="0066411A" w:rsidRPr="00EA016B">
              <w:rPr>
                <w:szCs w:val="32"/>
                <w:lang w:val="eu-ES"/>
              </w:rPr>
              <w:t>Zuzenbide Penaleko doktorea eta Euskal Herriko Unibertsitateko irakaslea, indarkeria sexistan aditua.</w:t>
            </w:r>
            <w:r w:rsidR="00AB2AEA" w:rsidRPr="00EA016B">
              <w:rPr>
                <w:szCs w:val="32"/>
                <w:lang w:val="eu-ES"/>
              </w:rPr>
              <w:t xml:space="preserve"> </w:t>
            </w:r>
            <w:r w:rsidR="0066411A" w:rsidRPr="00EA016B">
              <w:rPr>
                <w:szCs w:val="32"/>
                <w:lang w:val="eu-ES"/>
              </w:rPr>
              <w:t>Arartekoaren aholkulari juridiko ohia (Euskadiko herriaren defendatzailea).</w:t>
            </w:r>
          </w:p>
          <w:p w:rsidR="00D62D92" w:rsidRPr="00EA016B" w:rsidRDefault="0066411A" w:rsidP="003F1349">
            <w:pPr>
              <w:spacing w:before="40"/>
              <w:jc w:val="both"/>
              <w:rPr>
                <w:szCs w:val="32"/>
                <w:lang w:val="eu-ES"/>
              </w:rPr>
            </w:pPr>
            <w:r w:rsidRPr="00EA016B">
              <w:rPr>
                <w:szCs w:val="32"/>
                <w:lang w:val="eu-ES"/>
              </w:rPr>
              <w:t>Mahai-ingurua</w:t>
            </w:r>
          </w:p>
        </w:tc>
      </w:tr>
      <w:tr w:rsidR="00736EEB" w:rsidRPr="00EA016B" w:rsidTr="006A1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93" w:type="dxa"/>
          <w:wAfter w:w="725" w:type="dxa"/>
          <w:trHeight w:val="420"/>
        </w:trPr>
        <w:tc>
          <w:tcPr>
            <w:tcW w:w="993" w:type="dxa"/>
            <w:tcBorders>
              <w:bottom w:val="single" w:sz="4" w:space="0" w:color="auto"/>
            </w:tcBorders>
          </w:tcPr>
          <w:p w:rsidR="00A53EC4" w:rsidRPr="00EA016B" w:rsidRDefault="00E47697" w:rsidP="0066411A">
            <w:pPr>
              <w:spacing w:before="120"/>
              <w:jc w:val="both"/>
              <w:rPr>
                <w:szCs w:val="32"/>
                <w:lang w:val="eu-ES"/>
              </w:rPr>
            </w:pPr>
            <w:r>
              <w:rPr>
                <w:szCs w:val="32"/>
                <w:lang w:val="eu-ES"/>
              </w:rPr>
              <w:t>11:00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A53EC4" w:rsidRPr="00EA016B" w:rsidRDefault="00E47697" w:rsidP="003F1349">
            <w:pPr>
              <w:spacing w:before="120"/>
              <w:jc w:val="both"/>
              <w:rPr>
                <w:szCs w:val="32"/>
                <w:lang w:val="eu-ES"/>
              </w:rPr>
            </w:pPr>
            <w:r>
              <w:rPr>
                <w:szCs w:val="32"/>
                <w:lang w:val="eu-ES"/>
              </w:rPr>
              <w:t xml:space="preserve">Atsedena </w:t>
            </w:r>
          </w:p>
        </w:tc>
      </w:tr>
      <w:tr w:rsidR="006A1468" w:rsidRPr="00EA016B" w:rsidTr="006A1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93" w:type="dxa"/>
          <w:wAfter w:w="725" w:type="dxa"/>
          <w:trHeight w:val="1061"/>
        </w:trPr>
        <w:tc>
          <w:tcPr>
            <w:tcW w:w="993" w:type="dxa"/>
            <w:tcBorders>
              <w:left w:val="nil"/>
              <w:right w:val="nil"/>
            </w:tcBorders>
          </w:tcPr>
          <w:p w:rsidR="006A1468" w:rsidRPr="00EA016B" w:rsidRDefault="006A1468" w:rsidP="0066411A">
            <w:pPr>
              <w:spacing w:before="120"/>
              <w:jc w:val="both"/>
              <w:rPr>
                <w:i/>
                <w:szCs w:val="32"/>
                <w:lang w:val="eu-ES"/>
              </w:rPr>
            </w:pPr>
          </w:p>
        </w:tc>
        <w:tc>
          <w:tcPr>
            <w:tcW w:w="8646" w:type="dxa"/>
            <w:tcBorders>
              <w:left w:val="nil"/>
              <w:right w:val="nil"/>
            </w:tcBorders>
          </w:tcPr>
          <w:p w:rsidR="006A1468" w:rsidRPr="00EA016B" w:rsidRDefault="00EA016B" w:rsidP="00EA016B">
            <w:pPr>
              <w:spacing w:before="120"/>
              <w:ind w:left="33"/>
              <w:jc w:val="both"/>
              <w:rPr>
                <w:b/>
                <w:i/>
                <w:szCs w:val="32"/>
                <w:lang w:val="eu-ES"/>
              </w:rPr>
            </w:pPr>
            <w:r w:rsidRPr="00EA016B">
              <w:rPr>
                <w:i/>
                <w:color w:val="595959" w:themeColor="text1" w:themeTint="A6"/>
                <w:szCs w:val="32"/>
                <w:lang w:val="eu-ES"/>
              </w:rPr>
              <w:t>Koordinazioa</w:t>
            </w:r>
            <w:r w:rsidR="006A1468" w:rsidRPr="00EA016B">
              <w:rPr>
                <w:i/>
                <w:color w:val="595959" w:themeColor="text1" w:themeTint="A6"/>
                <w:szCs w:val="32"/>
                <w:lang w:val="eu-ES"/>
              </w:rPr>
              <w:t xml:space="preserve">: </w:t>
            </w:r>
            <w:proofErr w:type="spellStart"/>
            <w:r w:rsidR="006A1468" w:rsidRPr="00EA016B">
              <w:rPr>
                <w:i/>
                <w:color w:val="595959" w:themeColor="text1" w:themeTint="A6"/>
                <w:szCs w:val="32"/>
                <w:lang w:val="eu-ES"/>
              </w:rPr>
              <w:t>Jeanne</w:t>
            </w:r>
            <w:proofErr w:type="spellEnd"/>
            <w:r w:rsidR="006A1468" w:rsidRPr="00EA016B">
              <w:rPr>
                <w:i/>
                <w:color w:val="595959" w:themeColor="text1" w:themeTint="A6"/>
                <w:szCs w:val="32"/>
                <w:lang w:val="eu-ES"/>
              </w:rPr>
              <w:t xml:space="preserve"> </w:t>
            </w:r>
            <w:proofErr w:type="spellStart"/>
            <w:r w:rsidR="006A1468" w:rsidRPr="00EA016B">
              <w:rPr>
                <w:i/>
                <w:color w:val="595959" w:themeColor="text1" w:themeTint="A6"/>
                <w:szCs w:val="32"/>
                <w:lang w:val="eu-ES"/>
              </w:rPr>
              <w:t>Rolande</w:t>
            </w:r>
            <w:proofErr w:type="spellEnd"/>
            <w:r w:rsidR="006A1468" w:rsidRPr="00EA016B">
              <w:rPr>
                <w:i/>
                <w:color w:val="595959" w:themeColor="text1" w:themeTint="A6"/>
                <w:szCs w:val="32"/>
                <w:lang w:val="eu-ES"/>
              </w:rPr>
              <w:t xml:space="preserve"> </w:t>
            </w:r>
            <w:proofErr w:type="spellStart"/>
            <w:r w:rsidR="006A1468" w:rsidRPr="00EA016B">
              <w:rPr>
                <w:i/>
                <w:color w:val="595959" w:themeColor="text1" w:themeTint="A6"/>
                <w:szCs w:val="32"/>
                <w:lang w:val="eu-ES"/>
              </w:rPr>
              <w:t>Dacougna</w:t>
            </w:r>
            <w:proofErr w:type="spellEnd"/>
            <w:r w:rsidR="006A1468" w:rsidRPr="00EA016B">
              <w:rPr>
                <w:i/>
                <w:color w:val="595959" w:themeColor="text1" w:themeTint="A6"/>
                <w:szCs w:val="32"/>
                <w:lang w:val="eu-ES"/>
              </w:rPr>
              <w:t xml:space="preserve"> </w:t>
            </w:r>
            <w:proofErr w:type="spellStart"/>
            <w:r w:rsidR="006A1468" w:rsidRPr="00EA016B">
              <w:rPr>
                <w:i/>
                <w:color w:val="595959" w:themeColor="text1" w:themeTint="A6"/>
                <w:szCs w:val="32"/>
                <w:lang w:val="eu-ES"/>
              </w:rPr>
              <w:t>Minkette</w:t>
            </w:r>
            <w:proofErr w:type="spellEnd"/>
            <w:r w:rsidR="006A1468" w:rsidRPr="00EA016B">
              <w:rPr>
                <w:i/>
                <w:color w:val="595959" w:themeColor="text1" w:themeTint="A6"/>
                <w:szCs w:val="32"/>
                <w:lang w:val="eu-ES"/>
              </w:rPr>
              <w:t xml:space="preserve">. </w:t>
            </w:r>
            <w:r w:rsidRPr="00EA016B">
              <w:rPr>
                <w:i/>
                <w:color w:val="595959" w:themeColor="text1" w:themeTint="A6"/>
                <w:szCs w:val="32"/>
                <w:lang w:val="eu-ES"/>
              </w:rPr>
              <w:t>Emakume eta gizonen berdintasuneko arduraduna.</w:t>
            </w:r>
            <w:r w:rsidR="006A1468" w:rsidRPr="00EA016B">
              <w:rPr>
                <w:i/>
                <w:color w:val="595959" w:themeColor="text1" w:themeTint="A6"/>
                <w:szCs w:val="32"/>
                <w:lang w:val="eu-ES"/>
              </w:rPr>
              <w:t xml:space="preserve"> BILTZEN/</w:t>
            </w:r>
            <w:r w:rsidRPr="00EA016B">
              <w:rPr>
                <w:i/>
                <w:color w:val="595959" w:themeColor="text1" w:themeTint="A6"/>
                <w:szCs w:val="32"/>
                <w:lang w:val="eu-ES"/>
              </w:rPr>
              <w:t>Integraziorako eta kulturen arteko Bizikidetzarako Euskal Zerbitzua</w:t>
            </w:r>
          </w:p>
        </w:tc>
      </w:tr>
      <w:tr w:rsidR="00736EEB" w:rsidRPr="00EA016B" w:rsidTr="000E17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93" w:type="dxa"/>
          <w:wAfter w:w="725" w:type="dxa"/>
          <w:trHeight w:val="2254"/>
        </w:trPr>
        <w:tc>
          <w:tcPr>
            <w:tcW w:w="993" w:type="dxa"/>
          </w:tcPr>
          <w:p w:rsidR="00A53EC4" w:rsidRPr="00EA016B" w:rsidRDefault="00A53EC4" w:rsidP="0066411A">
            <w:pPr>
              <w:spacing w:before="120"/>
              <w:jc w:val="both"/>
              <w:rPr>
                <w:szCs w:val="32"/>
                <w:lang w:val="eu-ES"/>
              </w:rPr>
            </w:pPr>
            <w:r w:rsidRPr="00EA016B">
              <w:rPr>
                <w:szCs w:val="32"/>
                <w:lang w:val="eu-ES"/>
              </w:rPr>
              <w:t>11:30</w:t>
            </w:r>
          </w:p>
        </w:tc>
        <w:tc>
          <w:tcPr>
            <w:tcW w:w="8646" w:type="dxa"/>
          </w:tcPr>
          <w:p w:rsidR="00AB5AB9" w:rsidRPr="00EA016B" w:rsidRDefault="0066411A" w:rsidP="0066411A">
            <w:pPr>
              <w:spacing w:before="120"/>
              <w:ind w:left="33"/>
              <w:jc w:val="both"/>
              <w:rPr>
                <w:b/>
                <w:szCs w:val="32"/>
                <w:lang w:val="eu-ES"/>
              </w:rPr>
            </w:pPr>
            <w:r w:rsidRPr="00EA016B">
              <w:rPr>
                <w:b/>
                <w:szCs w:val="32"/>
                <w:lang w:val="eu-ES"/>
              </w:rPr>
              <w:t>Agenda feminista globala.</w:t>
            </w:r>
            <w:r w:rsidR="00AB5AB9" w:rsidRPr="00EA016B">
              <w:rPr>
                <w:b/>
                <w:szCs w:val="32"/>
                <w:lang w:val="eu-ES"/>
              </w:rPr>
              <w:t xml:space="preserve"> </w:t>
            </w:r>
            <w:r w:rsidRPr="00EA016B">
              <w:rPr>
                <w:b/>
                <w:szCs w:val="32"/>
                <w:lang w:val="eu-ES"/>
              </w:rPr>
              <w:t>Zeri erantzuten dio eta zer erronka dakartza agenda feminista globalak?</w:t>
            </w:r>
          </w:p>
          <w:p w:rsidR="00AB2AEA" w:rsidRPr="00EA016B" w:rsidRDefault="00AB2AEA" w:rsidP="00AB5AB9">
            <w:pPr>
              <w:spacing w:before="120"/>
              <w:ind w:left="1309" w:hanging="1276"/>
              <w:jc w:val="both"/>
              <w:rPr>
                <w:b/>
                <w:sz w:val="4"/>
                <w:szCs w:val="32"/>
                <w:lang w:val="eu-ES"/>
              </w:rPr>
            </w:pPr>
          </w:p>
          <w:p w:rsidR="0066411A" w:rsidRPr="00EA016B" w:rsidRDefault="0066411A" w:rsidP="0066411A">
            <w:pPr>
              <w:pStyle w:val="Zerrenda-paragrafoa"/>
              <w:numPr>
                <w:ilvl w:val="0"/>
                <w:numId w:val="1"/>
              </w:numPr>
              <w:spacing w:line="206" w:lineRule="auto"/>
              <w:jc w:val="both"/>
              <w:rPr>
                <w:b/>
                <w:szCs w:val="32"/>
                <w:lang w:val="eu-ES"/>
              </w:rPr>
            </w:pPr>
            <w:r w:rsidRPr="00EA016B">
              <w:rPr>
                <w:b/>
                <w:szCs w:val="32"/>
                <w:lang w:val="eu-ES"/>
              </w:rPr>
              <w:t>Mobilizazio feminista politika neoliberalei eta eskubide sozialen murrizketari erantzuteko. Erantzun global feminista desberdinen elementu komunak</w:t>
            </w:r>
          </w:p>
          <w:p w:rsidR="00A012EA" w:rsidRPr="00EA016B" w:rsidRDefault="0066411A" w:rsidP="00066922">
            <w:pPr>
              <w:ind w:left="754"/>
              <w:jc w:val="both"/>
              <w:rPr>
                <w:szCs w:val="32"/>
                <w:lang w:val="eu-ES"/>
              </w:rPr>
            </w:pPr>
            <w:r w:rsidRPr="00EA016B">
              <w:rPr>
                <w:szCs w:val="32"/>
                <w:lang w:val="eu-ES"/>
              </w:rPr>
              <w:t xml:space="preserve">Julia </w:t>
            </w:r>
            <w:proofErr w:type="spellStart"/>
            <w:r w:rsidRPr="00EA016B">
              <w:rPr>
                <w:szCs w:val="32"/>
                <w:lang w:val="eu-ES"/>
              </w:rPr>
              <w:t>Martí</w:t>
            </w:r>
            <w:proofErr w:type="spellEnd"/>
            <w:r w:rsidRPr="00EA016B">
              <w:rPr>
                <w:szCs w:val="32"/>
                <w:lang w:val="eu-ES"/>
              </w:rPr>
              <w:t>.</w:t>
            </w:r>
            <w:r w:rsidR="00A65EC2" w:rsidRPr="00EA016B">
              <w:rPr>
                <w:szCs w:val="32"/>
                <w:lang w:val="eu-ES"/>
              </w:rPr>
              <w:t xml:space="preserve"> </w:t>
            </w:r>
            <w:r w:rsidRPr="00EA016B">
              <w:rPr>
                <w:szCs w:val="32"/>
                <w:lang w:val="eu-ES"/>
              </w:rPr>
              <w:t>FeministAlde talde feminista.</w:t>
            </w:r>
            <w:r w:rsidR="00A65EC2" w:rsidRPr="00EA016B">
              <w:rPr>
                <w:szCs w:val="32"/>
                <w:lang w:val="eu-ES"/>
              </w:rPr>
              <w:t xml:space="preserve"> </w:t>
            </w:r>
            <w:r w:rsidRPr="00EA016B">
              <w:rPr>
                <w:szCs w:val="32"/>
                <w:lang w:val="eu-ES"/>
              </w:rPr>
              <w:t>Bilbo</w:t>
            </w:r>
          </w:p>
          <w:p w:rsidR="002306D6" w:rsidRPr="00EA016B" w:rsidRDefault="002306D6" w:rsidP="00A65EC2">
            <w:pPr>
              <w:jc w:val="both"/>
              <w:rPr>
                <w:szCs w:val="32"/>
                <w:lang w:val="eu-ES"/>
              </w:rPr>
            </w:pPr>
          </w:p>
          <w:p w:rsidR="000E17F7" w:rsidRPr="00EA016B" w:rsidRDefault="000E17F7" w:rsidP="000E17F7">
            <w:pPr>
              <w:pStyle w:val="Zerrenda-paragrafoa"/>
              <w:numPr>
                <w:ilvl w:val="0"/>
                <w:numId w:val="1"/>
              </w:numPr>
              <w:spacing w:line="206" w:lineRule="auto"/>
              <w:ind w:left="760"/>
              <w:rPr>
                <w:b/>
                <w:szCs w:val="32"/>
                <w:lang w:val="eu-ES"/>
              </w:rPr>
            </w:pPr>
            <w:r w:rsidRPr="00EA016B">
              <w:rPr>
                <w:b/>
                <w:szCs w:val="32"/>
                <w:lang w:val="eu-ES"/>
              </w:rPr>
              <w:t xml:space="preserve">Agenda feministaren erronkak gizarte-partaidetzarako espazioa ixtearen testuinguruan. Aktibisten aurkako indarkeria eta nazioarteko elkartasunaren modu berriak. </w:t>
            </w:r>
          </w:p>
          <w:p w:rsidR="00A65EC2" w:rsidRPr="00EA016B" w:rsidRDefault="002306D6" w:rsidP="002306D6">
            <w:pPr>
              <w:ind w:left="742" w:hanging="709"/>
              <w:rPr>
                <w:szCs w:val="32"/>
                <w:lang w:val="eu-ES"/>
              </w:rPr>
            </w:pPr>
            <w:r w:rsidRPr="00EA016B">
              <w:rPr>
                <w:szCs w:val="32"/>
                <w:lang w:val="eu-ES"/>
              </w:rPr>
              <w:t xml:space="preserve">            </w:t>
            </w:r>
            <w:proofErr w:type="spellStart"/>
            <w:r w:rsidR="000E17F7" w:rsidRPr="00EA016B">
              <w:rPr>
                <w:szCs w:val="32"/>
                <w:lang w:val="eu-ES"/>
              </w:rPr>
              <w:t>Marusia</w:t>
            </w:r>
            <w:proofErr w:type="spellEnd"/>
            <w:r w:rsidR="000E17F7" w:rsidRPr="00EA016B">
              <w:rPr>
                <w:szCs w:val="32"/>
                <w:lang w:val="eu-ES"/>
              </w:rPr>
              <w:t xml:space="preserve"> Lopez Cruz.</w:t>
            </w:r>
            <w:r w:rsidR="00A012EA" w:rsidRPr="00EA016B">
              <w:rPr>
                <w:szCs w:val="32"/>
                <w:lang w:val="eu-ES"/>
              </w:rPr>
              <w:t xml:space="preserve"> </w:t>
            </w:r>
            <w:proofErr w:type="spellStart"/>
            <w:r w:rsidR="000E17F7" w:rsidRPr="00EA016B">
              <w:rPr>
                <w:szCs w:val="32"/>
                <w:lang w:val="eu-ES"/>
              </w:rPr>
              <w:t>JASS-Asociadas</w:t>
            </w:r>
            <w:proofErr w:type="spellEnd"/>
            <w:r w:rsidR="000E17F7" w:rsidRPr="00EA016B">
              <w:rPr>
                <w:szCs w:val="32"/>
                <w:lang w:val="eu-ES"/>
              </w:rPr>
              <w:t xml:space="preserve"> </w:t>
            </w:r>
            <w:proofErr w:type="spellStart"/>
            <w:r w:rsidR="000E17F7" w:rsidRPr="00EA016B">
              <w:rPr>
                <w:szCs w:val="32"/>
                <w:lang w:val="eu-ES"/>
              </w:rPr>
              <w:t>por</w:t>
            </w:r>
            <w:proofErr w:type="spellEnd"/>
            <w:r w:rsidR="000E17F7" w:rsidRPr="00EA016B">
              <w:rPr>
                <w:szCs w:val="32"/>
                <w:lang w:val="eu-ES"/>
              </w:rPr>
              <w:t xml:space="preserve"> lo </w:t>
            </w:r>
            <w:proofErr w:type="spellStart"/>
            <w:r w:rsidR="000E17F7" w:rsidRPr="00EA016B">
              <w:rPr>
                <w:szCs w:val="32"/>
                <w:lang w:val="eu-ES"/>
              </w:rPr>
              <w:t>justo</w:t>
            </w:r>
            <w:proofErr w:type="spellEnd"/>
            <w:r w:rsidR="000E17F7" w:rsidRPr="00EA016B">
              <w:rPr>
                <w:szCs w:val="32"/>
                <w:lang w:val="eu-ES"/>
              </w:rPr>
              <w:t xml:space="preserve"> nazioarteko erakunde feminista.</w:t>
            </w:r>
            <w:r w:rsidR="00066922" w:rsidRPr="00EA016B">
              <w:rPr>
                <w:szCs w:val="32"/>
                <w:lang w:val="eu-ES"/>
              </w:rPr>
              <w:t xml:space="preserve"> </w:t>
            </w:r>
          </w:p>
          <w:p w:rsidR="002306D6" w:rsidRPr="00EA016B" w:rsidRDefault="002306D6" w:rsidP="002306D6">
            <w:pPr>
              <w:ind w:left="742" w:hanging="709"/>
              <w:rPr>
                <w:szCs w:val="32"/>
                <w:lang w:val="eu-ES"/>
              </w:rPr>
            </w:pPr>
          </w:p>
          <w:p w:rsidR="000E17F7" w:rsidRPr="00EA016B" w:rsidRDefault="000E17F7" w:rsidP="000E17F7">
            <w:pPr>
              <w:pStyle w:val="Zerrenda-paragrafoa"/>
              <w:numPr>
                <w:ilvl w:val="0"/>
                <w:numId w:val="1"/>
              </w:numPr>
              <w:jc w:val="both"/>
              <w:rPr>
                <w:b/>
                <w:szCs w:val="32"/>
                <w:lang w:val="eu-ES"/>
              </w:rPr>
            </w:pPr>
            <w:r w:rsidRPr="00EA016B">
              <w:rPr>
                <w:b/>
                <w:szCs w:val="32"/>
                <w:lang w:val="eu-ES"/>
              </w:rPr>
              <w:t>Emakumeen aniztasuna agenda feministan txertatzea</w:t>
            </w:r>
          </w:p>
          <w:p w:rsidR="00AB5AB9" w:rsidRPr="00EA016B" w:rsidRDefault="00B14C19" w:rsidP="002306D6">
            <w:pPr>
              <w:tabs>
                <w:tab w:val="left" w:pos="742"/>
              </w:tabs>
              <w:jc w:val="both"/>
              <w:rPr>
                <w:szCs w:val="32"/>
                <w:lang w:val="eu-ES"/>
              </w:rPr>
            </w:pPr>
            <w:r w:rsidRPr="00EA016B">
              <w:rPr>
                <w:szCs w:val="32"/>
                <w:lang w:val="eu-ES"/>
              </w:rPr>
              <w:t xml:space="preserve">          </w:t>
            </w:r>
            <w:r w:rsidR="002306D6" w:rsidRPr="00EA016B">
              <w:rPr>
                <w:szCs w:val="32"/>
                <w:lang w:val="eu-ES"/>
              </w:rPr>
              <w:t xml:space="preserve">  </w:t>
            </w:r>
            <w:r w:rsidR="000E17F7" w:rsidRPr="00EA016B">
              <w:rPr>
                <w:szCs w:val="32"/>
                <w:lang w:val="eu-ES"/>
              </w:rPr>
              <w:t>Justa Montero.</w:t>
            </w:r>
            <w:r w:rsidR="00AB2AEA" w:rsidRPr="00EA016B">
              <w:rPr>
                <w:bCs/>
                <w:szCs w:val="32"/>
                <w:lang w:val="eu-ES"/>
              </w:rPr>
              <w:t xml:space="preserve"> </w:t>
            </w:r>
            <w:r w:rsidR="000E17F7" w:rsidRPr="00EA016B">
              <w:rPr>
                <w:szCs w:val="32"/>
                <w:lang w:val="eu-ES"/>
              </w:rPr>
              <w:t>Madrilgo Asanblada Feministaren kide sortzailea</w:t>
            </w:r>
            <w:r w:rsidR="00AB2AEA" w:rsidRPr="00EA016B">
              <w:rPr>
                <w:szCs w:val="32"/>
                <w:lang w:val="eu-ES"/>
              </w:rPr>
              <w:t xml:space="preserve"> </w:t>
            </w:r>
          </w:p>
          <w:p w:rsidR="00AB2AEA" w:rsidRPr="00EA016B" w:rsidRDefault="00AB2AEA" w:rsidP="00AB2AEA">
            <w:pPr>
              <w:jc w:val="both"/>
              <w:rPr>
                <w:szCs w:val="32"/>
                <w:lang w:val="eu-ES"/>
              </w:rPr>
            </w:pPr>
          </w:p>
          <w:p w:rsidR="00D62D92" w:rsidRPr="00EA016B" w:rsidRDefault="000E17F7" w:rsidP="003F1349">
            <w:pPr>
              <w:jc w:val="both"/>
              <w:rPr>
                <w:szCs w:val="32"/>
                <w:lang w:val="eu-ES"/>
              </w:rPr>
            </w:pPr>
            <w:r w:rsidRPr="00EA016B">
              <w:rPr>
                <w:szCs w:val="32"/>
                <w:lang w:val="eu-ES"/>
              </w:rPr>
              <w:t>Mahai-ingurua</w:t>
            </w:r>
          </w:p>
        </w:tc>
      </w:tr>
      <w:tr w:rsidR="00736EEB" w:rsidRPr="00EA016B" w:rsidTr="000E17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93" w:type="dxa"/>
          <w:wAfter w:w="725" w:type="dxa"/>
          <w:trHeight w:val="557"/>
        </w:trPr>
        <w:tc>
          <w:tcPr>
            <w:tcW w:w="993" w:type="dxa"/>
          </w:tcPr>
          <w:p w:rsidR="00AB2AEA" w:rsidRPr="00EA016B" w:rsidRDefault="00AB2AEA" w:rsidP="00C22148">
            <w:pPr>
              <w:spacing w:before="120"/>
              <w:jc w:val="both"/>
              <w:rPr>
                <w:szCs w:val="32"/>
                <w:lang w:val="eu-ES"/>
              </w:rPr>
            </w:pPr>
            <w:r w:rsidRPr="00EA016B">
              <w:rPr>
                <w:szCs w:val="32"/>
                <w:lang w:val="eu-ES"/>
              </w:rPr>
              <w:t>1</w:t>
            </w:r>
            <w:r w:rsidR="00C22148" w:rsidRPr="00EA016B">
              <w:rPr>
                <w:szCs w:val="32"/>
                <w:lang w:val="eu-ES"/>
              </w:rPr>
              <w:t>3</w:t>
            </w:r>
            <w:r w:rsidRPr="00EA016B">
              <w:rPr>
                <w:szCs w:val="32"/>
                <w:lang w:val="eu-ES"/>
              </w:rPr>
              <w:t>:</w:t>
            </w:r>
            <w:r w:rsidR="00C22148" w:rsidRPr="00EA016B">
              <w:rPr>
                <w:szCs w:val="32"/>
                <w:lang w:val="eu-ES"/>
              </w:rPr>
              <w:t>3</w:t>
            </w:r>
            <w:r w:rsidRPr="00EA016B">
              <w:rPr>
                <w:szCs w:val="32"/>
                <w:lang w:val="eu-ES"/>
              </w:rPr>
              <w:t>0</w:t>
            </w:r>
          </w:p>
        </w:tc>
        <w:tc>
          <w:tcPr>
            <w:tcW w:w="8646" w:type="dxa"/>
          </w:tcPr>
          <w:p w:rsidR="00AB2AEA" w:rsidRPr="00EA016B" w:rsidRDefault="000E17F7" w:rsidP="003F1349">
            <w:pPr>
              <w:spacing w:before="120"/>
              <w:ind w:left="1309" w:hanging="1276"/>
              <w:jc w:val="both"/>
              <w:rPr>
                <w:szCs w:val="32"/>
                <w:lang w:val="eu-ES"/>
              </w:rPr>
            </w:pPr>
            <w:r w:rsidRPr="00EA016B">
              <w:rPr>
                <w:szCs w:val="32"/>
                <w:lang w:val="eu-ES"/>
              </w:rPr>
              <w:t>Bazkaria</w:t>
            </w:r>
          </w:p>
        </w:tc>
      </w:tr>
    </w:tbl>
    <w:p w:rsidR="00B34945" w:rsidRPr="00EA016B" w:rsidRDefault="00B34945">
      <w:pPr>
        <w:rPr>
          <w:lang w:val="eu-ES"/>
        </w:rPr>
      </w:pPr>
      <w:r w:rsidRPr="00EA016B">
        <w:rPr>
          <w:lang w:val="eu-ES"/>
        </w:rPr>
        <w:br w:type="page"/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646"/>
      </w:tblGrid>
      <w:tr w:rsidR="006A1468" w:rsidRPr="00EA016B" w:rsidTr="006A1468">
        <w:trPr>
          <w:trHeight w:val="423"/>
        </w:trPr>
        <w:tc>
          <w:tcPr>
            <w:tcW w:w="993" w:type="dxa"/>
            <w:tcBorders>
              <w:top w:val="nil"/>
              <w:left w:val="nil"/>
              <w:right w:val="nil"/>
            </w:tcBorders>
          </w:tcPr>
          <w:p w:rsidR="006A1468" w:rsidRPr="00EA016B" w:rsidRDefault="006A1468" w:rsidP="00C22148">
            <w:pPr>
              <w:spacing w:before="120"/>
              <w:jc w:val="both"/>
              <w:rPr>
                <w:szCs w:val="32"/>
                <w:lang w:val="eu-ES"/>
              </w:rPr>
            </w:pPr>
          </w:p>
        </w:tc>
        <w:tc>
          <w:tcPr>
            <w:tcW w:w="8646" w:type="dxa"/>
            <w:tcBorders>
              <w:top w:val="nil"/>
              <w:left w:val="nil"/>
              <w:right w:val="nil"/>
            </w:tcBorders>
          </w:tcPr>
          <w:p w:rsidR="006A1468" w:rsidRPr="00EA016B" w:rsidRDefault="00EA016B" w:rsidP="006A1468">
            <w:pPr>
              <w:jc w:val="both"/>
              <w:rPr>
                <w:i/>
                <w:color w:val="595959" w:themeColor="text1" w:themeTint="A6"/>
                <w:szCs w:val="32"/>
                <w:lang w:val="eu-ES"/>
              </w:rPr>
            </w:pPr>
            <w:r w:rsidRPr="00EA016B">
              <w:rPr>
                <w:i/>
                <w:color w:val="595959" w:themeColor="text1" w:themeTint="A6"/>
                <w:szCs w:val="32"/>
                <w:lang w:val="eu-ES"/>
              </w:rPr>
              <w:t>Koordinazioa</w:t>
            </w:r>
            <w:r w:rsidR="006A1468" w:rsidRPr="00EA016B">
              <w:rPr>
                <w:i/>
                <w:color w:val="595959" w:themeColor="text1" w:themeTint="A6"/>
                <w:szCs w:val="32"/>
                <w:lang w:val="eu-ES"/>
              </w:rPr>
              <w:t>: Izaskun Landaida. Emakunde</w:t>
            </w:r>
            <w:r w:rsidRPr="00EA016B">
              <w:rPr>
                <w:i/>
                <w:color w:val="595959" w:themeColor="text1" w:themeTint="A6"/>
                <w:szCs w:val="32"/>
                <w:lang w:val="eu-ES"/>
              </w:rPr>
              <w:t xml:space="preserve"> Emakumearen Euskal Erakundearen zuzendaria</w:t>
            </w:r>
          </w:p>
          <w:p w:rsidR="006A1468" w:rsidRPr="00EA016B" w:rsidRDefault="006A1468" w:rsidP="000E17F7">
            <w:pPr>
              <w:spacing w:before="120"/>
              <w:ind w:left="33"/>
              <w:jc w:val="both"/>
              <w:rPr>
                <w:b/>
                <w:szCs w:val="32"/>
                <w:lang w:val="eu-ES"/>
              </w:rPr>
            </w:pPr>
          </w:p>
        </w:tc>
      </w:tr>
      <w:tr w:rsidR="00736EEB" w:rsidRPr="00EA016B" w:rsidTr="0050139A">
        <w:trPr>
          <w:trHeight w:val="1287"/>
        </w:trPr>
        <w:tc>
          <w:tcPr>
            <w:tcW w:w="993" w:type="dxa"/>
          </w:tcPr>
          <w:p w:rsidR="00A53EC4" w:rsidRPr="00EA016B" w:rsidRDefault="00A53EC4" w:rsidP="00C22148">
            <w:pPr>
              <w:spacing w:before="120"/>
              <w:jc w:val="both"/>
              <w:rPr>
                <w:szCs w:val="32"/>
                <w:lang w:val="eu-ES"/>
              </w:rPr>
            </w:pPr>
            <w:r w:rsidRPr="00EA016B">
              <w:rPr>
                <w:szCs w:val="32"/>
                <w:lang w:val="eu-ES"/>
              </w:rPr>
              <w:t>1</w:t>
            </w:r>
            <w:r w:rsidR="00C22148" w:rsidRPr="00EA016B">
              <w:rPr>
                <w:szCs w:val="32"/>
                <w:lang w:val="eu-ES"/>
              </w:rPr>
              <w:t>4</w:t>
            </w:r>
            <w:r w:rsidRPr="00EA016B">
              <w:rPr>
                <w:szCs w:val="32"/>
                <w:lang w:val="eu-ES"/>
              </w:rPr>
              <w:t>:</w:t>
            </w:r>
            <w:r w:rsidR="00C22148" w:rsidRPr="00EA016B">
              <w:rPr>
                <w:szCs w:val="32"/>
                <w:lang w:val="eu-ES"/>
              </w:rPr>
              <w:t>3</w:t>
            </w:r>
            <w:r w:rsidRPr="00EA016B">
              <w:rPr>
                <w:szCs w:val="32"/>
                <w:lang w:val="eu-ES"/>
              </w:rPr>
              <w:t>0</w:t>
            </w:r>
          </w:p>
        </w:tc>
        <w:tc>
          <w:tcPr>
            <w:tcW w:w="8646" w:type="dxa"/>
          </w:tcPr>
          <w:p w:rsidR="00A53EC4" w:rsidRPr="00EA016B" w:rsidRDefault="000E17F7" w:rsidP="000E17F7">
            <w:pPr>
              <w:spacing w:before="120"/>
              <w:ind w:left="33"/>
              <w:jc w:val="both"/>
              <w:rPr>
                <w:b/>
                <w:szCs w:val="32"/>
                <w:lang w:val="eu-ES"/>
              </w:rPr>
            </w:pPr>
            <w:r w:rsidRPr="00EA016B">
              <w:rPr>
                <w:b/>
                <w:szCs w:val="32"/>
                <w:lang w:val="eu-ES"/>
              </w:rPr>
              <w:t>Azken hausnarketak:</w:t>
            </w:r>
            <w:r w:rsidR="00A53EC4" w:rsidRPr="00EA016B">
              <w:rPr>
                <w:b/>
                <w:szCs w:val="32"/>
                <w:lang w:val="eu-ES"/>
              </w:rPr>
              <w:t xml:space="preserve"> </w:t>
            </w:r>
            <w:r w:rsidRPr="00EA016B">
              <w:rPr>
                <w:b/>
                <w:szCs w:val="32"/>
                <w:lang w:val="eu-ES"/>
              </w:rPr>
              <w:t>Politika publikoetatik</w:t>
            </w:r>
            <w:r w:rsidRPr="00EA016B">
              <w:rPr>
                <w:b/>
                <w:i/>
                <w:szCs w:val="32"/>
                <w:lang w:val="eu-ES"/>
              </w:rPr>
              <w:t xml:space="preserve"> berdintasuna eraikitzeko gakoak</w:t>
            </w:r>
          </w:p>
          <w:p w:rsidR="00AB2AEA" w:rsidRPr="00EA016B" w:rsidRDefault="00AB2AEA" w:rsidP="00AB2AEA">
            <w:pPr>
              <w:spacing w:before="120"/>
              <w:ind w:left="33"/>
              <w:jc w:val="both"/>
              <w:rPr>
                <w:b/>
                <w:sz w:val="6"/>
                <w:szCs w:val="32"/>
                <w:lang w:val="eu-ES"/>
              </w:rPr>
            </w:pPr>
          </w:p>
          <w:p w:rsidR="000E17F7" w:rsidRPr="00EA016B" w:rsidRDefault="000E17F7" w:rsidP="000E17F7">
            <w:pPr>
              <w:pStyle w:val="Zerrenda-paragrafoa"/>
              <w:numPr>
                <w:ilvl w:val="0"/>
                <w:numId w:val="1"/>
              </w:numPr>
              <w:spacing w:before="20" w:after="20"/>
              <w:rPr>
                <w:b/>
                <w:szCs w:val="32"/>
                <w:lang w:val="eu-ES"/>
              </w:rPr>
            </w:pPr>
            <w:r w:rsidRPr="00EA016B">
              <w:rPr>
                <w:b/>
                <w:szCs w:val="32"/>
                <w:lang w:val="eu-ES"/>
              </w:rPr>
              <w:t>Berdintasunerako politika publikoen aurrerabideak eta erronkak: Europako iparraldeko herrialdeei begira.</w:t>
            </w:r>
          </w:p>
          <w:p w:rsidR="006A1468" w:rsidRPr="00EA016B" w:rsidRDefault="006A1468" w:rsidP="006A1468">
            <w:pPr>
              <w:spacing w:before="20" w:after="20"/>
              <w:ind w:left="743"/>
              <w:rPr>
                <w:szCs w:val="32"/>
                <w:lang w:val="eu-ES"/>
              </w:rPr>
            </w:pPr>
            <w:r w:rsidRPr="00EA016B">
              <w:rPr>
                <w:szCs w:val="32"/>
                <w:lang w:val="eu-ES"/>
              </w:rPr>
              <w:t xml:space="preserve"> </w:t>
            </w:r>
            <w:proofErr w:type="spellStart"/>
            <w:r w:rsidRPr="00EA016B">
              <w:rPr>
                <w:szCs w:val="32"/>
                <w:lang w:val="eu-ES"/>
              </w:rPr>
              <w:t>Tryggvi</w:t>
            </w:r>
            <w:proofErr w:type="spellEnd"/>
            <w:r w:rsidRPr="00EA016B">
              <w:rPr>
                <w:szCs w:val="32"/>
                <w:lang w:val="eu-ES"/>
              </w:rPr>
              <w:t xml:space="preserve"> </w:t>
            </w:r>
            <w:proofErr w:type="spellStart"/>
            <w:r w:rsidRPr="00EA016B">
              <w:rPr>
                <w:szCs w:val="32"/>
                <w:lang w:val="eu-ES"/>
              </w:rPr>
              <w:t>Hallgrimsson</w:t>
            </w:r>
            <w:proofErr w:type="spellEnd"/>
            <w:r w:rsidRPr="00EA016B">
              <w:rPr>
                <w:szCs w:val="32"/>
                <w:lang w:val="eu-ES"/>
              </w:rPr>
              <w:t xml:space="preserve">. </w:t>
            </w:r>
            <w:r w:rsidR="00EA016B" w:rsidRPr="00EA016B">
              <w:rPr>
                <w:szCs w:val="32"/>
                <w:lang w:val="eu-ES"/>
              </w:rPr>
              <w:t>Islandiako Genero Berdintasuneko Zentroaren aholkulari berezia</w:t>
            </w:r>
            <w:r w:rsidRPr="00EA016B">
              <w:rPr>
                <w:szCs w:val="32"/>
                <w:lang w:val="eu-ES"/>
              </w:rPr>
              <w:t>.</w:t>
            </w:r>
          </w:p>
          <w:p w:rsidR="00B34945" w:rsidRPr="00EA016B" w:rsidRDefault="00B34945" w:rsidP="00B34945">
            <w:pPr>
              <w:spacing w:before="20" w:after="20"/>
              <w:rPr>
                <w:szCs w:val="32"/>
                <w:lang w:val="eu-ES"/>
              </w:rPr>
            </w:pPr>
          </w:p>
          <w:p w:rsidR="000E17F7" w:rsidRPr="00EA016B" w:rsidRDefault="000E17F7" w:rsidP="000E17F7">
            <w:pPr>
              <w:pStyle w:val="Zerrenda-paragrafoa"/>
              <w:numPr>
                <w:ilvl w:val="0"/>
                <w:numId w:val="1"/>
              </w:numPr>
              <w:spacing w:line="206" w:lineRule="auto"/>
              <w:ind w:left="760"/>
              <w:jc w:val="both"/>
              <w:rPr>
                <w:b/>
                <w:szCs w:val="32"/>
                <w:lang w:val="eu-ES"/>
              </w:rPr>
            </w:pPr>
            <w:r w:rsidRPr="00EA016B">
              <w:rPr>
                <w:b/>
                <w:szCs w:val="32"/>
                <w:lang w:val="eu-ES"/>
              </w:rPr>
              <w:t xml:space="preserve">Berdintasunerako politika publikoen irakurketa historiko bat.   Aurrerabideak, gabeziak eta erronkak. </w:t>
            </w:r>
          </w:p>
          <w:p w:rsidR="00A53EC4" w:rsidRPr="00EA016B" w:rsidRDefault="000E17F7" w:rsidP="00B34945">
            <w:pPr>
              <w:pStyle w:val="Zerrenda-paragrafoa"/>
              <w:ind w:left="754"/>
              <w:jc w:val="both"/>
              <w:rPr>
                <w:szCs w:val="32"/>
                <w:lang w:val="eu-ES"/>
              </w:rPr>
            </w:pPr>
            <w:r w:rsidRPr="00EA016B">
              <w:rPr>
                <w:szCs w:val="32"/>
                <w:lang w:val="eu-ES"/>
              </w:rPr>
              <w:t xml:space="preserve">Marina </w:t>
            </w:r>
            <w:proofErr w:type="spellStart"/>
            <w:r w:rsidRPr="00EA016B">
              <w:rPr>
                <w:szCs w:val="32"/>
                <w:lang w:val="eu-ES"/>
              </w:rPr>
              <w:t>Subirats</w:t>
            </w:r>
            <w:proofErr w:type="spellEnd"/>
            <w:r w:rsidRPr="00EA016B">
              <w:rPr>
                <w:szCs w:val="32"/>
                <w:lang w:val="eu-ES"/>
              </w:rPr>
              <w:t>.</w:t>
            </w:r>
            <w:r w:rsidR="00334A2C" w:rsidRPr="00EA016B">
              <w:rPr>
                <w:szCs w:val="32"/>
                <w:lang w:val="eu-ES"/>
              </w:rPr>
              <w:t xml:space="preserve"> </w:t>
            </w:r>
            <w:r w:rsidRPr="00EA016B">
              <w:rPr>
                <w:szCs w:val="32"/>
                <w:lang w:val="eu-ES"/>
              </w:rPr>
              <w:t>Soziologiako katedraduna eta Bartzelonako Unibertsitate Autonomoko irakasle emeritua.</w:t>
            </w:r>
            <w:r w:rsidR="00334A2C" w:rsidRPr="00EA016B">
              <w:rPr>
                <w:szCs w:val="32"/>
                <w:lang w:val="eu-ES"/>
              </w:rPr>
              <w:t xml:space="preserve"> </w:t>
            </w:r>
            <w:r w:rsidRPr="00EA016B">
              <w:rPr>
                <w:szCs w:val="32"/>
                <w:lang w:val="eu-ES"/>
              </w:rPr>
              <w:t>Emakumear</w:t>
            </w:r>
            <w:r w:rsidR="009C4556" w:rsidRPr="00EA016B">
              <w:rPr>
                <w:szCs w:val="32"/>
                <w:lang w:val="eu-ES"/>
              </w:rPr>
              <w:t>en Institutuko zuzendari nagusi ohia</w:t>
            </w:r>
            <w:r w:rsidRPr="00EA016B">
              <w:rPr>
                <w:szCs w:val="32"/>
                <w:lang w:val="eu-ES"/>
              </w:rPr>
              <w:t>.</w:t>
            </w:r>
            <w:r w:rsidR="00334A2C" w:rsidRPr="00EA016B">
              <w:rPr>
                <w:szCs w:val="32"/>
                <w:lang w:val="eu-ES"/>
              </w:rPr>
              <w:t xml:space="preserve"> </w:t>
            </w:r>
            <w:r w:rsidRPr="00EA016B">
              <w:rPr>
                <w:szCs w:val="32"/>
                <w:lang w:val="eu-ES"/>
              </w:rPr>
              <w:t>Bartzelonako Udaleko errejidore ohia eta alkateordea.</w:t>
            </w:r>
          </w:p>
          <w:p w:rsidR="00B34945" w:rsidRPr="00EA016B" w:rsidRDefault="00B34945" w:rsidP="00B34945">
            <w:pPr>
              <w:pStyle w:val="Zerrenda-paragrafoa"/>
              <w:ind w:left="754"/>
              <w:jc w:val="both"/>
              <w:rPr>
                <w:b/>
                <w:szCs w:val="32"/>
                <w:lang w:val="eu-ES"/>
              </w:rPr>
            </w:pPr>
          </w:p>
          <w:p w:rsidR="000E17F7" w:rsidRPr="00EA016B" w:rsidRDefault="000E17F7" w:rsidP="000E17F7">
            <w:pPr>
              <w:pStyle w:val="Zerrenda-paragrafoa"/>
              <w:numPr>
                <w:ilvl w:val="0"/>
                <w:numId w:val="1"/>
              </w:numPr>
              <w:jc w:val="both"/>
              <w:rPr>
                <w:b/>
                <w:szCs w:val="32"/>
                <w:lang w:val="eu-ES"/>
              </w:rPr>
            </w:pPr>
            <w:r w:rsidRPr="00EA016B">
              <w:rPr>
                <w:b/>
                <w:szCs w:val="32"/>
                <w:lang w:val="eu-ES"/>
              </w:rPr>
              <w:t xml:space="preserve">Generoaren </w:t>
            </w:r>
            <w:proofErr w:type="spellStart"/>
            <w:r w:rsidRPr="00EA016B">
              <w:rPr>
                <w:b/>
                <w:szCs w:val="32"/>
                <w:lang w:val="eu-ES"/>
              </w:rPr>
              <w:t>mainstreaming</w:t>
            </w:r>
            <w:proofErr w:type="spellEnd"/>
            <w:r w:rsidRPr="00EA016B">
              <w:rPr>
                <w:b/>
                <w:szCs w:val="32"/>
                <w:lang w:val="eu-ES"/>
              </w:rPr>
              <w:t xml:space="preserve"> estrategia eta hura garatzeko gakoak.</w:t>
            </w:r>
            <w:r w:rsidRPr="00EA016B">
              <w:rPr>
                <w:szCs w:val="32"/>
                <w:lang w:val="eu-ES"/>
              </w:rPr>
              <w:t xml:space="preserve"> </w:t>
            </w:r>
          </w:p>
          <w:p w:rsidR="00C22148" w:rsidRPr="00EA016B" w:rsidRDefault="000E17F7" w:rsidP="009D5608">
            <w:pPr>
              <w:ind w:left="754"/>
              <w:jc w:val="both"/>
              <w:rPr>
                <w:szCs w:val="32"/>
                <w:lang w:val="eu-ES"/>
              </w:rPr>
            </w:pPr>
            <w:r w:rsidRPr="00EA016B">
              <w:rPr>
                <w:szCs w:val="32"/>
                <w:lang w:val="eu-ES"/>
              </w:rPr>
              <w:t>Rosa Gomez.</w:t>
            </w:r>
            <w:r w:rsidR="001E7C5D" w:rsidRPr="00EA016B">
              <w:rPr>
                <w:szCs w:val="32"/>
                <w:lang w:val="eu-ES"/>
              </w:rPr>
              <w:t xml:space="preserve"> </w:t>
            </w:r>
            <w:r w:rsidR="006A1468" w:rsidRPr="00EA016B">
              <w:rPr>
                <w:szCs w:val="32"/>
                <w:lang w:val="eu-ES"/>
              </w:rPr>
              <w:t>Idazkari tekniko orokor ohia</w:t>
            </w:r>
            <w:r w:rsidR="0050139A" w:rsidRPr="00EA016B">
              <w:rPr>
                <w:szCs w:val="32"/>
                <w:lang w:val="eu-ES"/>
              </w:rPr>
              <w:t>, Andaluziako Juntako Ezagutza, Ikerketa eta Unibertsitate Saila.</w:t>
            </w:r>
            <w:r w:rsidR="001E7C5D" w:rsidRPr="00EA016B">
              <w:rPr>
                <w:szCs w:val="32"/>
                <w:lang w:val="eu-ES"/>
              </w:rPr>
              <w:t xml:space="preserve"> </w:t>
            </w:r>
            <w:r w:rsidR="0050139A" w:rsidRPr="00EA016B">
              <w:rPr>
                <w:szCs w:val="32"/>
                <w:lang w:val="eu-ES"/>
              </w:rPr>
              <w:t>Sevilla.</w:t>
            </w:r>
          </w:p>
          <w:p w:rsidR="00B34945" w:rsidRPr="00EA016B" w:rsidRDefault="00B34945" w:rsidP="00B34945">
            <w:pPr>
              <w:ind w:left="742" w:hanging="742"/>
              <w:jc w:val="both"/>
              <w:rPr>
                <w:szCs w:val="32"/>
                <w:lang w:val="eu-ES"/>
              </w:rPr>
            </w:pPr>
          </w:p>
          <w:p w:rsidR="0050139A" w:rsidRPr="00EA016B" w:rsidRDefault="0050139A" w:rsidP="0050139A">
            <w:pPr>
              <w:pStyle w:val="Zerrenda-paragrafoa"/>
              <w:numPr>
                <w:ilvl w:val="0"/>
                <w:numId w:val="1"/>
              </w:numPr>
              <w:spacing w:line="206" w:lineRule="auto"/>
              <w:jc w:val="both"/>
              <w:rPr>
                <w:b/>
                <w:szCs w:val="32"/>
                <w:lang w:val="eu-ES"/>
              </w:rPr>
            </w:pPr>
            <w:r w:rsidRPr="00EA016B">
              <w:rPr>
                <w:b/>
                <w:szCs w:val="32"/>
                <w:lang w:val="eu-ES"/>
              </w:rPr>
              <w:t>Berdintasunerako politika publikoen erronkak EAEn. Posible ote da agenda feminista barne hartzea?</w:t>
            </w:r>
          </w:p>
          <w:p w:rsidR="00AB2AEA" w:rsidRPr="00EA016B" w:rsidRDefault="0050139A" w:rsidP="00B34945">
            <w:pPr>
              <w:ind w:left="742"/>
              <w:jc w:val="both"/>
              <w:rPr>
                <w:szCs w:val="32"/>
                <w:lang w:val="eu-ES"/>
              </w:rPr>
            </w:pPr>
            <w:r w:rsidRPr="00EA016B">
              <w:rPr>
                <w:szCs w:val="32"/>
                <w:lang w:val="eu-ES"/>
              </w:rPr>
              <w:t xml:space="preserve">Mireia </w:t>
            </w:r>
            <w:proofErr w:type="spellStart"/>
            <w:r w:rsidRPr="00EA016B">
              <w:rPr>
                <w:szCs w:val="32"/>
                <w:lang w:val="eu-ES"/>
              </w:rPr>
              <w:t>Espiau</w:t>
            </w:r>
            <w:proofErr w:type="spellEnd"/>
            <w:r w:rsidRPr="00EA016B">
              <w:rPr>
                <w:szCs w:val="32"/>
                <w:lang w:val="eu-ES"/>
              </w:rPr>
              <w:t>.</w:t>
            </w:r>
            <w:r w:rsidR="00AB2AEA" w:rsidRPr="00EA016B">
              <w:rPr>
                <w:szCs w:val="32"/>
                <w:lang w:val="eu-ES"/>
              </w:rPr>
              <w:t xml:space="preserve"> </w:t>
            </w:r>
            <w:r w:rsidRPr="00EA016B">
              <w:rPr>
                <w:szCs w:val="32"/>
                <w:lang w:val="eu-ES"/>
              </w:rPr>
              <w:t>Berdintasuneko zerbitzuburua.</w:t>
            </w:r>
            <w:r w:rsidR="00AB2AEA" w:rsidRPr="00EA016B">
              <w:rPr>
                <w:szCs w:val="32"/>
                <w:lang w:val="eu-ES"/>
              </w:rPr>
              <w:t xml:space="preserve"> </w:t>
            </w:r>
            <w:r w:rsidRPr="00EA016B">
              <w:rPr>
                <w:szCs w:val="32"/>
                <w:lang w:val="eu-ES"/>
              </w:rPr>
              <w:t>Gasteizko Udala.</w:t>
            </w:r>
          </w:p>
          <w:p w:rsidR="00066922" w:rsidRPr="00EA016B" w:rsidRDefault="00066922" w:rsidP="00B34945">
            <w:pPr>
              <w:ind w:left="742"/>
              <w:jc w:val="both"/>
              <w:rPr>
                <w:szCs w:val="32"/>
                <w:lang w:val="eu-ES"/>
              </w:rPr>
            </w:pPr>
          </w:p>
          <w:p w:rsidR="00AB2AEA" w:rsidRPr="00EA016B" w:rsidRDefault="0050139A" w:rsidP="003F1349">
            <w:pPr>
              <w:ind w:left="1309" w:hanging="1276"/>
              <w:jc w:val="both"/>
              <w:rPr>
                <w:szCs w:val="32"/>
                <w:lang w:val="eu-ES"/>
              </w:rPr>
            </w:pPr>
            <w:r w:rsidRPr="00EA016B">
              <w:rPr>
                <w:szCs w:val="32"/>
                <w:lang w:val="eu-ES"/>
              </w:rPr>
              <w:t>Mahai-ingurua</w:t>
            </w:r>
          </w:p>
        </w:tc>
      </w:tr>
      <w:tr w:rsidR="00736EEB" w:rsidRPr="00EA016B" w:rsidTr="0050139A">
        <w:trPr>
          <w:trHeight w:val="455"/>
        </w:trPr>
        <w:tc>
          <w:tcPr>
            <w:tcW w:w="993" w:type="dxa"/>
          </w:tcPr>
          <w:p w:rsidR="00A53EC4" w:rsidRPr="00EA016B" w:rsidRDefault="00000E06" w:rsidP="00000E06">
            <w:pPr>
              <w:spacing w:before="120"/>
              <w:jc w:val="both"/>
              <w:rPr>
                <w:szCs w:val="32"/>
                <w:lang w:val="eu-ES"/>
              </w:rPr>
            </w:pPr>
            <w:r w:rsidRPr="00EA016B">
              <w:rPr>
                <w:szCs w:val="32"/>
                <w:lang w:val="eu-ES"/>
              </w:rPr>
              <w:t>16</w:t>
            </w:r>
            <w:r w:rsidR="00A53EC4" w:rsidRPr="00EA016B">
              <w:rPr>
                <w:szCs w:val="32"/>
                <w:lang w:val="eu-ES"/>
              </w:rPr>
              <w:t>:</w:t>
            </w:r>
            <w:r w:rsidRPr="00EA016B">
              <w:rPr>
                <w:szCs w:val="32"/>
                <w:lang w:val="eu-ES"/>
              </w:rPr>
              <w:t>30</w:t>
            </w:r>
          </w:p>
        </w:tc>
        <w:tc>
          <w:tcPr>
            <w:tcW w:w="8646" w:type="dxa"/>
          </w:tcPr>
          <w:p w:rsidR="00A53EC4" w:rsidRPr="00EA016B" w:rsidRDefault="0050139A" w:rsidP="003F1349">
            <w:pPr>
              <w:spacing w:before="120"/>
              <w:jc w:val="both"/>
              <w:rPr>
                <w:szCs w:val="32"/>
                <w:lang w:val="eu-ES"/>
              </w:rPr>
            </w:pPr>
            <w:r w:rsidRPr="00EA016B">
              <w:rPr>
                <w:szCs w:val="32"/>
                <w:lang w:val="eu-ES"/>
              </w:rPr>
              <w:t>Ondorioak</w:t>
            </w:r>
          </w:p>
          <w:p w:rsidR="006A1468" w:rsidRPr="00EA016B" w:rsidRDefault="006A1468" w:rsidP="003F1349">
            <w:pPr>
              <w:spacing w:before="120"/>
              <w:jc w:val="both"/>
              <w:rPr>
                <w:szCs w:val="32"/>
                <w:lang w:val="eu-ES"/>
              </w:rPr>
            </w:pPr>
            <w:r w:rsidRPr="00EA016B">
              <w:rPr>
                <w:szCs w:val="32"/>
                <w:lang w:val="eu-ES"/>
              </w:rPr>
              <w:t xml:space="preserve">Miren Elgarresta. </w:t>
            </w:r>
            <w:r w:rsidR="00EA016B" w:rsidRPr="00630326">
              <w:rPr>
                <w:szCs w:val="32"/>
                <w:lang w:val="eu-ES"/>
              </w:rPr>
              <w:t>Berdintasuneko zuzendaria. Gipuzkoako Foru Aldundia</w:t>
            </w:r>
            <w:r w:rsidRPr="00EA016B">
              <w:rPr>
                <w:szCs w:val="32"/>
                <w:lang w:val="eu-ES"/>
              </w:rPr>
              <w:t>.</w:t>
            </w:r>
          </w:p>
        </w:tc>
      </w:tr>
      <w:tr w:rsidR="00736EEB" w:rsidRPr="00EA016B" w:rsidTr="0050139A">
        <w:trPr>
          <w:trHeight w:val="515"/>
        </w:trPr>
        <w:tc>
          <w:tcPr>
            <w:tcW w:w="993" w:type="dxa"/>
          </w:tcPr>
          <w:p w:rsidR="00A53EC4" w:rsidRPr="00EA016B" w:rsidRDefault="00A53EC4" w:rsidP="00000E06">
            <w:pPr>
              <w:spacing w:before="120"/>
              <w:jc w:val="both"/>
              <w:rPr>
                <w:szCs w:val="32"/>
                <w:lang w:val="eu-ES"/>
              </w:rPr>
            </w:pPr>
            <w:r w:rsidRPr="00EA016B">
              <w:rPr>
                <w:szCs w:val="32"/>
                <w:lang w:val="eu-ES"/>
              </w:rPr>
              <w:t>1</w:t>
            </w:r>
            <w:r w:rsidR="00AB2AEA" w:rsidRPr="00EA016B">
              <w:rPr>
                <w:szCs w:val="32"/>
                <w:lang w:val="eu-ES"/>
              </w:rPr>
              <w:t>7</w:t>
            </w:r>
            <w:r w:rsidRPr="00EA016B">
              <w:rPr>
                <w:szCs w:val="32"/>
                <w:lang w:val="eu-ES"/>
              </w:rPr>
              <w:t>:</w:t>
            </w:r>
            <w:r w:rsidR="00000E06" w:rsidRPr="00EA016B">
              <w:rPr>
                <w:szCs w:val="32"/>
                <w:lang w:val="eu-ES"/>
              </w:rPr>
              <w:t>0</w:t>
            </w:r>
            <w:r w:rsidRPr="00EA016B">
              <w:rPr>
                <w:szCs w:val="32"/>
                <w:lang w:val="eu-ES"/>
              </w:rPr>
              <w:t>0</w:t>
            </w:r>
          </w:p>
        </w:tc>
        <w:tc>
          <w:tcPr>
            <w:tcW w:w="8646" w:type="dxa"/>
          </w:tcPr>
          <w:p w:rsidR="00A53EC4" w:rsidRPr="00EA016B" w:rsidRDefault="0050139A" w:rsidP="003F1349">
            <w:pPr>
              <w:spacing w:before="120"/>
              <w:jc w:val="both"/>
              <w:rPr>
                <w:szCs w:val="32"/>
                <w:lang w:val="eu-ES"/>
              </w:rPr>
            </w:pPr>
            <w:r w:rsidRPr="00EA016B">
              <w:rPr>
                <w:szCs w:val="32"/>
                <w:lang w:val="eu-ES"/>
              </w:rPr>
              <w:t>Biltzarraren amaiera</w:t>
            </w:r>
          </w:p>
        </w:tc>
      </w:tr>
    </w:tbl>
    <w:p w:rsidR="0066411A" w:rsidRPr="00EA016B" w:rsidRDefault="0066411A">
      <w:pPr>
        <w:rPr>
          <w:lang w:val="eu-ES"/>
        </w:rPr>
      </w:pPr>
    </w:p>
    <w:sectPr w:rsidR="0066411A" w:rsidRPr="00EA016B" w:rsidSect="008176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9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11A" w:rsidRDefault="0066411A" w:rsidP="00817617">
      <w:r>
        <w:separator/>
      </w:r>
    </w:p>
  </w:endnote>
  <w:endnote w:type="continuationSeparator" w:id="0">
    <w:p w:rsidR="0066411A" w:rsidRDefault="0066411A" w:rsidP="00817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49" w:rsidRDefault="003F1349">
    <w:pPr>
      <w:pStyle w:val="Orri-o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49" w:rsidRDefault="003F1349">
    <w:pPr>
      <w:pStyle w:val="Orri-o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49" w:rsidRDefault="003F1349">
    <w:pPr>
      <w:pStyle w:val="Orri-o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11A" w:rsidRDefault="0066411A" w:rsidP="00817617">
      <w:r>
        <w:separator/>
      </w:r>
    </w:p>
  </w:footnote>
  <w:footnote w:type="continuationSeparator" w:id="0">
    <w:p w:rsidR="0066411A" w:rsidRDefault="0066411A" w:rsidP="00817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11A" w:rsidRDefault="0017658F">
    <w:pPr>
      <w:pStyle w:val="Goiburu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734542" o:spid="_x0000_s2050" type="#_x0000_t136" style="position:absolute;margin-left:0;margin-top:0;width:428.2pt;height:171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11A" w:rsidRPr="00817617" w:rsidRDefault="0017658F" w:rsidP="00817617">
    <w:pPr>
      <w:pStyle w:val="Goiburua"/>
      <w:jc w:val="right"/>
      <w:rPr>
        <w:i/>
        <w:color w:val="17365D" w:themeColor="text2" w:themeShade="B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734543" o:spid="_x0000_s2051" type="#_x0000_t136" style="position:absolute;left:0;text-align:left;margin-left:0;margin-top:0;width:428.2pt;height:171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11A" w:rsidRDefault="0017658F">
    <w:pPr>
      <w:pStyle w:val="Goiburu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734541" o:spid="_x0000_s2049" type="#_x0000_t136" style="position:absolute;margin-left:0;margin-top:0;width:428.2pt;height:17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1151C"/>
    <w:multiLevelType w:val="hybridMultilevel"/>
    <w:tmpl w:val="623E507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561A72F1"/>
    <w:multiLevelType w:val="hybridMultilevel"/>
    <w:tmpl w:val="9EDA81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EC4"/>
    <w:rsid w:val="00000E06"/>
    <w:rsid w:val="000376E4"/>
    <w:rsid w:val="000507A5"/>
    <w:rsid w:val="00066922"/>
    <w:rsid w:val="00070AC5"/>
    <w:rsid w:val="00095C6B"/>
    <w:rsid w:val="000D13B8"/>
    <w:rsid w:val="000D3DF7"/>
    <w:rsid w:val="000D5BC9"/>
    <w:rsid w:val="000E17F7"/>
    <w:rsid w:val="000F600A"/>
    <w:rsid w:val="0010460C"/>
    <w:rsid w:val="00113E1F"/>
    <w:rsid w:val="00135A68"/>
    <w:rsid w:val="00173D67"/>
    <w:rsid w:val="0017658F"/>
    <w:rsid w:val="001867EE"/>
    <w:rsid w:val="001D4A39"/>
    <w:rsid w:val="001E7C5D"/>
    <w:rsid w:val="00200022"/>
    <w:rsid w:val="00205548"/>
    <w:rsid w:val="002117A3"/>
    <w:rsid w:val="002122A5"/>
    <w:rsid w:val="00214770"/>
    <w:rsid w:val="002306D6"/>
    <w:rsid w:val="00243D27"/>
    <w:rsid w:val="002964F4"/>
    <w:rsid w:val="003118FF"/>
    <w:rsid w:val="00314174"/>
    <w:rsid w:val="00334A2C"/>
    <w:rsid w:val="00376737"/>
    <w:rsid w:val="003A483E"/>
    <w:rsid w:val="003F1349"/>
    <w:rsid w:val="003F318D"/>
    <w:rsid w:val="00404B9A"/>
    <w:rsid w:val="00484B17"/>
    <w:rsid w:val="004A24A6"/>
    <w:rsid w:val="004F239C"/>
    <w:rsid w:val="0050139A"/>
    <w:rsid w:val="005068B2"/>
    <w:rsid w:val="00525C74"/>
    <w:rsid w:val="0056325F"/>
    <w:rsid w:val="00564F44"/>
    <w:rsid w:val="00576FCA"/>
    <w:rsid w:val="005923ED"/>
    <w:rsid w:val="0059542F"/>
    <w:rsid w:val="005D1612"/>
    <w:rsid w:val="005D1AFC"/>
    <w:rsid w:val="005E38F9"/>
    <w:rsid w:val="00601F7A"/>
    <w:rsid w:val="00630326"/>
    <w:rsid w:val="0066411A"/>
    <w:rsid w:val="006A1468"/>
    <w:rsid w:val="006B536E"/>
    <w:rsid w:val="007054B8"/>
    <w:rsid w:val="007318B1"/>
    <w:rsid w:val="00736EEB"/>
    <w:rsid w:val="0075068A"/>
    <w:rsid w:val="007744B6"/>
    <w:rsid w:val="007803BB"/>
    <w:rsid w:val="00785579"/>
    <w:rsid w:val="007C6F75"/>
    <w:rsid w:val="007F6092"/>
    <w:rsid w:val="0080574B"/>
    <w:rsid w:val="00817617"/>
    <w:rsid w:val="00853AE9"/>
    <w:rsid w:val="0087146A"/>
    <w:rsid w:val="0090056D"/>
    <w:rsid w:val="00944C7A"/>
    <w:rsid w:val="009B35D5"/>
    <w:rsid w:val="009C4556"/>
    <w:rsid w:val="009D5608"/>
    <w:rsid w:val="009E1210"/>
    <w:rsid w:val="009E221D"/>
    <w:rsid w:val="00A012EA"/>
    <w:rsid w:val="00A033AA"/>
    <w:rsid w:val="00A10F1B"/>
    <w:rsid w:val="00A13E6C"/>
    <w:rsid w:val="00A14BAB"/>
    <w:rsid w:val="00A36B02"/>
    <w:rsid w:val="00A53EC4"/>
    <w:rsid w:val="00A65EC2"/>
    <w:rsid w:val="00A91224"/>
    <w:rsid w:val="00AB2AEA"/>
    <w:rsid w:val="00AB5AB9"/>
    <w:rsid w:val="00AD2C74"/>
    <w:rsid w:val="00AE600F"/>
    <w:rsid w:val="00B14C19"/>
    <w:rsid w:val="00B34945"/>
    <w:rsid w:val="00B420B1"/>
    <w:rsid w:val="00B47E10"/>
    <w:rsid w:val="00B679FC"/>
    <w:rsid w:val="00B7118A"/>
    <w:rsid w:val="00B9251A"/>
    <w:rsid w:val="00B97466"/>
    <w:rsid w:val="00BC585B"/>
    <w:rsid w:val="00C22067"/>
    <w:rsid w:val="00C22148"/>
    <w:rsid w:val="00C477A2"/>
    <w:rsid w:val="00C756B5"/>
    <w:rsid w:val="00C8188A"/>
    <w:rsid w:val="00D23A9F"/>
    <w:rsid w:val="00D61E5F"/>
    <w:rsid w:val="00D62D92"/>
    <w:rsid w:val="00D967D1"/>
    <w:rsid w:val="00DA03A2"/>
    <w:rsid w:val="00DA59AF"/>
    <w:rsid w:val="00DD099A"/>
    <w:rsid w:val="00DD31EA"/>
    <w:rsid w:val="00E2297A"/>
    <w:rsid w:val="00E24990"/>
    <w:rsid w:val="00E31A6A"/>
    <w:rsid w:val="00E41466"/>
    <w:rsid w:val="00E4600C"/>
    <w:rsid w:val="00E47697"/>
    <w:rsid w:val="00E5103A"/>
    <w:rsid w:val="00EA016B"/>
    <w:rsid w:val="00EC262F"/>
    <w:rsid w:val="00ED496F"/>
    <w:rsid w:val="00EE0406"/>
    <w:rsid w:val="00EF0184"/>
    <w:rsid w:val="00F16C11"/>
    <w:rsid w:val="00F35AC2"/>
    <w:rsid w:val="00F63393"/>
    <w:rsid w:val="00F67AE7"/>
    <w:rsid w:val="00FC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  <w:rsid w:val="00A53EC4"/>
    <w:pPr>
      <w:spacing w:before="0"/>
    </w:pPr>
    <w:rPr>
      <w:rFonts w:ascii="Arial" w:eastAsia="Times New Roman" w:hAnsi="Arial" w:cs="Times New Roman"/>
      <w:lang w:eastAsia="es-ES"/>
    </w:rPr>
  </w:style>
  <w:style w:type="paragraph" w:styleId="1izenburua">
    <w:name w:val="heading 1"/>
    <w:basedOn w:val="Normala"/>
    <w:next w:val="Normala"/>
    <w:link w:val="1izenburuaKar"/>
    <w:uiPriority w:val="9"/>
    <w:qFormat/>
    <w:rsid w:val="009B35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styleId="Hiperesteka">
    <w:name w:val="Hyperlink"/>
    <w:basedOn w:val="Paragrafoarenletra-tipolehenetsia"/>
    <w:uiPriority w:val="99"/>
    <w:unhideWhenUsed/>
    <w:rsid w:val="003A483E"/>
    <w:rPr>
      <w:color w:val="0000FF" w:themeColor="hyperlink"/>
      <w:u w:val="single"/>
    </w:rPr>
  </w:style>
  <w:style w:type="character" w:customStyle="1" w:styleId="1izenburuaKar">
    <w:name w:val="1. izenburua Kar"/>
    <w:basedOn w:val="Paragrafoarenletra-tipolehenetsia"/>
    <w:link w:val="1izenburua"/>
    <w:uiPriority w:val="9"/>
    <w:rsid w:val="009B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Goiburua">
    <w:name w:val="header"/>
    <w:basedOn w:val="Normala"/>
    <w:link w:val="GoiburuaKar"/>
    <w:uiPriority w:val="99"/>
    <w:unhideWhenUsed/>
    <w:rsid w:val="00817617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rsid w:val="00817617"/>
    <w:rPr>
      <w:rFonts w:ascii="Arial" w:eastAsia="Times New Roman" w:hAnsi="Arial" w:cs="Times New Roman"/>
      <w:lang w:eastAsia="es-ES"/>
    </w:rPr>
  </w:style>
  <w:style w:type="paragraph" w:styleId="Orri-oina">
    <w:name w:val="footer"/>
    <w:basedOn w:val="Normala"/>
    <w:link w:val="Orri-oinaKar"/>
    <w:uiPriority w:val="99"/>
    <w:unhideWhenUsed/>
    <w:rsid w:val="00817617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817617"/>
    <w:rPr>
      <w:rFonts w:ascii="Arial" w:eastAsia="Times New Roman" w:hAnsi="Arial" w:cs="Times New Roman"/>
      <w:lang w:eastAsia="es-ES"/>
    </w:r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817617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817617"/>
    <w:rPr>
      <w:rFonts w:ascii="Tahoma" w:eastAsia="Times New Roman" w:hAnsi="Tahoma" w:cs="Tahoma"/>
      <w:sz w:val="16"/>
      <w:szCs w:val="16"/>
      <w:lang w:eastAsia="es-ES"/>
    </w:rPr>
  </w:style>
  <w:style w:type="paragraph" w:styleId="Zerrenda-paragrafoa">
    <w:name w:val="List Paragraph"/>
    <w:basedOn w:val="Normala"/>
    <w:uiPriority w:val="34"/>
    <w:qFormat/>
    <w:rsid w:val="00243D27"/>
    <w:pPr>
      <w:ind w:left="720"/>
      <w:contextualSpacing/>
    </w:pPr>
  </w:style>
  <w:style w:type="paragraph" w:styleId="NormalaWeb">
    <w:name w:val="Normal (Web)"/>
    <w:basedOn w:val="Normala"/>
    <w:uiPriority w:val="99"/>
    <w:semiHidden/>
    <w:unhideWhenUsed/>
    <w:rsid w:val="00576FCA"/>
    <w:rPr>
      <w:rFonts w:ascii="Times New Roman" w:hAnsi="Times New Roman"/>
      <w:sz w:val="24"/>
      <w:szCs w:val="24"/>
    </w:rPr>
  </w:style>
  <w:style w:type="table" w:styleId="Saretaduntaula">
    <w:name w:val="Table Grid"/>
    <w:basedOn w:val="Taulanormala"/>
    <w:uiPriority w:val="59"/>
    <w:rsid w:val="002117A3"/>
    <w:pPr>
      <w:spacing w:before="0"/>
    </w:pPr>
    <w:rPr>
      <w:lang w:val="eu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  <w:rsid w:val="00A53EC4"/>
    <w:pPr>
      <w:spacing w:before="0"/>
    </w:pPr>
    <w:rPr>
      <w:rFonts w:ascii="Arial" w:eastAsia="Times New Roman" w:hAnsi="Arial" w:cs="Times New Roman"/>
      <w:lang w:eastAsia="es-ES"/>
    </w:rPr>
  </w:style>
  <w:style w:type="paragraph" w:styleId="1izenburua">
    <w:name w:val="heading 1"/>
    <w:basedOn w:val="Normala"/>
    <w:next w:val="Normala"/>
    <w:link w:val="1izenburuaKar"/>
    <w:uiPriority w:val="9"/>
    <w:qFormat/>
    <w:rsid w:val="009B35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styleId="Hiperesteka">
    <w:name w:val="Hyperlink"/>
    <w:basedOn w:val="Paragrafoarenletra-tipolehenetsia"/>
    <w:uiPriority w:val="99"/>
    <w:unhideWhenUsed/>
    <w:rsid w:val="003A483E"/>
    <w:rPr>
      <w:color w:val="0000FF" w:themeColor="hyperlink"/>
      <w:u w:val="single"/>
    </w:rPr>
  </w:style>
  <w:style w:type="character" w:customStyle="1" w:styleId="1izenburuaKar">
    <w:name w:val="1. izenburua Kar"/>
    <w:basedOn w:val="Paragrafoarenletra-tipolehenetsia"/>
    <w:link w:val="1izenburua"/>
    <w:uiPriority w:val="9"/>
    <w:rsid w:val="009B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Goiburua">
    <w:name w:val="header"/>
    <w:basedOn w:val="Normala"/>
    <w:link w:val="GoiburuaKar"/>
    <w:uiPriority w:val="99"/>
    <w:unhideWhenUsed/>
    <w:rsid w:val="00817617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rsid w:val="00817617"/>
    <w:rPr>
      <w:rFonts w:ascii="Arial" w:eastAsia="Times New Roman" w:hAnsi="Arial" w:cs="Times New Roman"/>
      <w:lang w:eastAsia="es-ES"/>
    </w:rPr>
  </w:style>
  <w:style w:type="paragraph" w:styleId="Orri-oina">
    <w:name w:val="footer"/>
    <w:basedOn w:val="Normala"/>
    <w:link w:val="Orri-oinaKar"/>
    <w:uiPriority w:val="99"/>
    <w:unhideWhenUsed/>
    <w:rsid w:val="00817617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817617"/>
    <w:rPr>
      <w:rFonts w:ascii="Arial" w:eastAsia="Times New Roman" w:hAnsi="Arial" w:cs="Times New Roman"/>
      <w:lang w:eastAsia="es-ES"/>
    </w:r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817617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817617"/>
    <w:rPr>
      <w:rFonts w:ascii="Tahoma" w:eastAsia="Times New Roman" w:hAnsi="Tahoma" w:cs="Tahoma"/>
      <w:sz w:val="16"/>
      <w:szCs w:val="16"/>
      <w:lang w:eastAsia="es-ES"/>
    </w:rPr>
  </w:style>
  <w:style w:type="paragraph" w:styleId="Zerrenda-paragrafoa">
    <w:name w:val="List Paragraph"/>
    <w:basedOn w:val="Normala"/>
    <w:uiPriority w:val="34"/>
    <w:qFormat/>
    <w:rsid w:val="00243D27"/>
    <w:pPr>
      <w:ind w:left="720"/>
      <w:contextualSpacing/>
    </w:pPr>
  </w:style>
  <w:style w:type="paragraph" w:styleId="NormalaWeb">
    <w:name w:val="Normal (Web)"/>
    <w:basedOn w:val="Normala"/>
    <w:uiPriority w:val="99"/>
    <w:semiHidden/>
    <w:unhideWhenUsed/>
    <w:rsid w:val="00576FCA"/>
    <w:rPr>
      <w:rFonts w:ascii="Times New Roman" w:hAnsi="Times New Roman"/>
      <w:sz w:val="24"/>
      <w:szCs w:val="24"/>
    </w:rPr>
  </w:style>
  <w:style w:type="table" w:styleId="Saretaduntaula">
    <w:name w:val="Table Grid"/>
    <w:basedOn w:val="Taulanormala"/>
    <w:uiPriority w:val="59"/>
    <w:rsid w:val="002117A3"/>
    <w:pPr>
      <w:spacing w:before="0"/>
    </w:pPr>
    <w:rPr>
      <w:lang w:val="eu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0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52074-7B77-4F76-96A4-C25BEA65B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804</Words>
  <Characters>4428</Characters>
  <Application>Microsoft Office Word</Application>
  <DocSecurity>0</DocSecurity>
  <Lines>36</Lines>
  <Paragraphs>10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IZFE</Company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ane_itur@hotmail.com</dc:creator>
  <cp:lastModifiedBy>BALZISKUETA FLOREZ, Hiart</cp:lastModifiedBy>
  <cp:revision>3</cp:revision>
  <cp:lastPrinted>2018-11-26T07:47:00Z</cp:lastPrinted>
  <dcterms:created xsi:type="dcterms:W3CDTF">2019-02-07T10:40:00Z</dcterms:created>
  <dcterms:modified xsi:type="dcterms:W3CDTF">2019-02-07T10:51:00Z</dcterms:modified>
</cp:coreProperties>
</file>